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11" w:rsidRDefault="00C11C11" w:rsidP="00C11C11">
      <w:pPr>
        <w:spacing w:line="276" w:lineRule="auto"/>
        <w:jc w:val="center"/>
        <w:rPr>
          <w:rFonts w:ascii="Calibri" w:eastAsia="Calibri" w:hAnsi="Calibri" w:cs="Calibri"/>
          <w:b/>
          <w:color w:val="C00000"/>
          <w:sz w:val="28"/>
        </w:rPr>
      </w:pPr>
      <w:r>
        <w:rPr>
          <w:rFonts w:ascii="Calibri" w:eastAsia="Calibri" w:hAnsi="Calibri" w:cs="Calibri"/>
          <w:b/>
          <w:color w:val="C00000"/>
          <w:sz w:val="28"/>
        </w:rPr>
        <w:t>ТАРИФЫ на СПЕКТАКЛИ и УЖИНЫ в КАБАРЕ</w:t>
      </w:r>
    </w:p>
    <w:p w:rsidR="00C11C11" w:rsidRDefault="00C11C11" w:rsidP="00C11C11">
      <w:pPr>
        <w:tabs>
          <w:tab w:val="left" w:pos="142"/>
          <w:tab w:val="left" w:pos="284"/>
        </w:tabs>
        <w:jc w:val="center"/>
        <w:rPr>
          <w:rFonts w:ascii="Calibri" w:eastAsia="Calibri" w:hAnsi="Calibri" w:cs="Calibri"/>
          <w:b/>
          <w:color w:val="4F81BD"/>
        </w:rPr>
      </w:pPr>
    </w:p>
    <w:tbl>
      <w:tblPr>
        <w:tblW w:w="10348" w:type="dxa"/>
        <w:jc w:val="center"/>
        <w:tblCellMar>
          <w:left w:w="10" w:type="dxa"/>
          <w:right w:w="10" w:type="dxa"/>
        </w:tblCellMar>
        <w:tblLook w:val="04A0"/>
      </w:tblPr>
      <w:tblGrid>
        <w:gridCol w:w="9073"/>
        <w:gridCol w:w="1275"/>
      </w:tblGrid>
      <w:tr w:rsidR="00C11C11" w:rsidTr="00C11C11">
        <w:trPr>
          <w:cantSplit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</w:rPr>
              <w:t>Название кабаре и  компании корабля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стоимость в евро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color w:val="C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MOULIN ROUGE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и ужин  Меню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Mistinguett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(с воскресенья по четверг)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Pr="00476D69" w:rsidRDefault="00476D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</w:pPr>
            <w:r w:rsidRPr="00476D69"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  <w:t>85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и ужин  Меню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Mistinguett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(пятница, суббота)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Pr="00476D69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19</w:t>
            </w:r>
            <w:r w:rsidR="00476D69"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  <w:t>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  <w:lang w:val="fr-FR"/>
              </w:rPr>
            </w:pPr>
            <w:r>
              <w:rPr>
                <w:rFonts w:ascii="Calibri" w:eastAsia="Calibri" w:hAnsi="Calibri" w:cs="Calibri"/>
                <w:sz w:val="18"/>
              </w:rPr>
              <w:t>Шоу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и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ужин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</w:rPr>
              <w:t>Меню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 xml:space="preserve"> Toulouse Lautrec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Pr="00476D69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19</w:t>
            </w:r>
            <w:r w:rsidR="00476D69"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  <w:t>9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и ужин  Меню 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>Toulouse Lautrec</w:t>
            </w:r>
            <w:r>
              <w:rPr>
                <w:rFonts w:ascii="Calibri" w:eastAsia="Calibri" w:hAnsi="Calibri" w:cs="Calibri"/>
                <w:sz w:val="18"/>
              </w:rPr>
              <w:t xml:space="preserve"> (пятница, суббота)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Pr="00476D69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20</w:t>
            </w:r>
            <w:r w:rsidR="00476D69"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  <w:t>9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и ужин  Меню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Belle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Epoque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Pr="00476D69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2</w:t>
            </w:r>
            <w:r w:rsidR="00476D69"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  <w:t>30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и ужин  Меню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Belle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Epoque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(пятница, суббота)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Pr="00476D69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2</w:t>
            </w:r>
            <w:r w:rsidR="00476D69"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  <w:t>40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Детское меню (с 6 до 11 лет включительно)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 w:rsidP="00476D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</w:t>
            </w:r>
            <w:r w:rsidR="00476D69"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  <w:t>22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 xml:space="preserve"> нетто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 в 21.00 (1/2 бутылки шампанского на человека) (с воскресенья по четверг)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Pr="00476D69" w:rsidRDefault="00C11C11" w:rsidP="00476D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11</w:t>
            </w:r>
            <w:r w:rsidR="00476D69"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  <w:t>9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 в 21.00 (1/2 бутылки шампанского на человека) (пятница, суббота)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Pr="00476D69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</w:t>
            </w:r>
            <w:r w:rsidR="00476D69">
              <w:rPr>
                <w:rFonts w:ascii="Calibri" w:eastAsia="Calibri" w:hAnsi="Calibri" w:cs="Calibri"/>
                <w:b/>
                <w:color w:val="000000" w:themeColor="text1"/>
                <w:sz w:val="18"/>
                <w:lang w:val="en-US"/>
              </w:rPr>
              <w:t>30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в 21.00   для детей от 6 до 11 лет включительно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lang w:val="fr-FR"/>
              </w:rPr>
              <w:t>6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0 нетто</w:t>
            </w: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в 23.00 (1/2 бутылки шампанского на человека) (с воскресенья по четверг)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112</w:t>
            </w: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в 23.00 (1/2 бутылки шампанского на человека) (пятница, суббота)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122</w:t>
            </w: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в 23.00  для детей от 6 до 11 лет включительно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lang w:val="fr-FR"/>
              </w:rPr>
              <w:t>6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0 нетто</w:t>
            </w: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Внимание! </w:t>
            </w:r>
            <w:r>
              <w:rPr>
                <w:rFonts w:ascii="Calibri" w:eastAsia="Calibri" w:hAnsi="Calibri" w:cs="Calibri"/>
                <w:b/>
                <w:sz w:val="18"/>
              </w:rPr>
              <w:t>Дети до 6 лет</w:t>
            </w:r>
            <w:r>
              <w:rPr>
                <w:rFonts w:ascii="Calibri" w:eastAsia="Calibri" w:hAnsi="Calibri" w:cs="Calibri"/>
                <w:sz w:val="18"/>
              </w:rPr>
              <w:t xml:space="preserve"> в кабаре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Moulin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Rouge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не допускаются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color w:val="C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LIDO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+ обед  по вторникам и воскресеньям (начало обеда в 13ч00, спектакль в 15ч00)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170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в 15ч00 по вторникам и воскресеньям (1/2 бутылки шампанского)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115</w:t>
            </w: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+ ужин    Меню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Etoile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  (начало ужина в 19ч00, спектакль в 21ч00)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170</w:t>
            </w: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+ ужин    Меню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Champs-Elysées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  (начало ужина в 19ч00, спектакль в 21ч00)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195</w:t>
            </w: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+ ужин    Меню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Triomphe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  (начало ужина в 19ч00, спектакль в 21ч00)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300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+ ужин   День рождения в Лидо (привилегированные места, аперитив с шампанским, ужин - меню №2, торт на десерт, фото на память, шоу в 21ч00)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240  </w:t>
            </w: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Детское меню (с 4 до 11 лет включительно)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100</w:t>
            </w: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в 21ч00 (1/2 бутылки шампанского)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115</w:t>
            </w: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в 21ч00 (бокал шампанского)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99</w:t>
            </w: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в 21ч00  для детей от 4 до 11 лет включительно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 в 23ч00 (1/2 бутылки шампанского)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100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в 21ч00 (бокал шампанского)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в 23ч00  для детей от 4 до 11 лет включительно (без напитков)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бесплатно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Premier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в 23ч00 (вход вне очереди, 1/2 бутылки шампанского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Ruinart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или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Taittinger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и пирожные)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165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4F81BD" w:themeColor="accent1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Внимание! </w:t>
            </w:r>
            <w:r>
              <w:rPr>
                <w:rFonts w:ascii="Calibri" w:eastAsia="Calibri" w:hAnsi="Calibri" w:cs="Calibri"/>
                <w:b/>
                <w:sz w:val="18"/>
              </w:rPr>
              <w:t>Дети до 4 лет</w:t>
            </w:r>
            <w:r>
              <w:rPr>
                <w:rFonts w:ascii="Calibri" w:eastAsia="Calibri" w:hAnsi="Calibri" w:cs="Calibri"/>
                <w:sz w:val="18"/>
              </w:rPr>
              <w:t xml:space="preserve"> в кабаре 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>LIDO</w:t>
            </w:r>
            <w:r>
              <w:rPr>
                <w:rFonts w:ascii="Calibri" w:eastAsia="Calibri" w:hAnsi="Calibri" w:cs="Calibri"/>
                <w:sz w:val="18"/>
              </w:rPr>
              <w:t xml:space="preserve"> не допускаются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color w:val="C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CRAZY HORSE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(без напитков)</w:t>
            </w:r>
          </w:p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Расписание: с воскресенья по пятницу (кроме понедельника и вторника шоу в 22ч45) - шоу в 20ч15 и в 22ч45. По субботам - шоу в 19ч00, в 21ч30 и в 23ч45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105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(без напитков) </w:t>
            </w:r>
          </w:p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Расписание:  понедельник, вторник  в 22ч45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85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 + 2 напитка или ½ бутылки шампанского  </w:t>
            </w:r>
          </w:p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Расписание: с воскресенья по пятницу (кроме понедельника и вторника шоу в 22ч45)  - шоу в 20ч15 и в 22ч45. По субботам - шоу в 19ч00, в 21ч30 и в 23ч45 в 20ч15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125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 + 2 напитка или ½ бутылки шампанского  </w:t>
            </w:r>
          </w:p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Расписание: понедельник, вторник – шоу в 22ч45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105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-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Crazy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Premium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: 2 напитка или ½ бутылки шампанского, 5 канапе</w:t>
            </w:r>
          </w:p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Расписание: все дни - шоу в 20ч15 и в 22ч45. По субботам - шоу в 19ч00, в 21ч30 и в 23ч45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165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-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Crazy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Exclusive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: приоритетный вход без очереди, 2 напитка или ½ бутылки шампанского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millesime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, 5 канапе, черная икра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Petrossian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(12 г), фото на память. VIP BOX для от 1 до 4-х  человек</w:t>
            </w:r>
          </w:p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Расписание: все дни - шоу в 20ч15 и в 22ч45. По субботам - шоу в 19ч00, в 21ч30 и в 23ч45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1000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 -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Crazy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Exclusive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: +1 дополнительный гость к брони от 4х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250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 xml:space="preserve">Шоу: 2 напитка или ½ бутылки шампанского + ужин в ресторане 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>Chez Francis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185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Шоу: 2 напитка или ½ бутылки шампанского + ужин в ресторане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Fermette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Marbeuf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170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Шоу: 2 напитка или ½ бутылки шампанского + ужин в ресторане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Pershing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Hall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250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Шоу: 2 напитка или ½ бутылки шампанского + ужин в ресторане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Fouquet’s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225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Шоу: 2 напитка или ½ бутылки шампанского + ужин на кораблике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Bateaux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Mouches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200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Внимание! </w:t>
            </w:r>
            <w:r>
              <w:rPr>
                <w:rFonts w:ascii="Calibri" w:eastAsia="Calibri" w:hAnsi="Calibri" w:cs="Calibri"/>
                <w:b/>
                <w:sz w:val="18"/>
              </w:rPr>
              <w:t>Дети до 16 лет</w:t>
            </w:r>
            <w:r>
              <w:rPr>
                <w:rFonts w:ascii="Calibri" w:eastAsia="Calibri" w:hAnsi="Calibri" w:cs="Calibri"/>
                <w:sz w:val="18"/>
              </w:rPr>
              <w:t xml:space="preserve"> в кабаре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Crazy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Horse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не допускаются!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4F81BD" w:themeColor="accent1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LA NOUVELLE EVE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и ужин «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>Fantaisie Parisienne</w:t>
            </w:r>
            <w:r>
              <w:rPr>
                <w:rFonts w:ascii="Calibri" w:eastAsia="Calibri" w:hAnsi="Calibri" w:cs="Calibri"/>
                <w:sz w:val="18"/>
              </w:rPr>
              <w:t>» в 18.30 (без напитков)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98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и ужин «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>French Cancan</w:t>
            </w:r>
            <w:r>
              <w:rPr>
                <w:rFonts w:ascii="Calibri" w:eastAsia="Calibri" w:hAnsi="Calibri" w:cs="Calibri"/>
                <w:sz w:val="18"/>
              </w:rPr>
              <w:t>» в 18.30 (с напитками)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149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Детское меню «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>Fantaisie Parisienne</w:t>
            </w:r>
            <w:r>
              <w:rPr>
                <w:rFonts w:ascii="Calibri" w:eastAsia="Calibri" w:hAnsi="Calibri" w:cs="Calibri"/>
                <w:sz w:val="18"/>
              </w:rPr>
              <w:t>» с б/а напитками (с 6 до 10 лет включительно)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59 нетто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Детское меню «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>French Cancan</w:t>
            </w:r>
            <w:r>
              <w:rPr>
                <w:rFonts w:ascii="Calibri" w:eastAsia="Calibri" w:hAnsi="Calibri" w:cs="Calibri"/>
                <w:sz w:val="18"/>
              </w:rPr>
              <w:t>» с б/а напитками (с 6 до 10 лет включительно)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85 нетто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в 20.00 или в 22.00 (бокал шампанского на человека)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79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в 20.00 или в 22.00 (1/2 бутылки шампанского на человека)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98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Шоу в 20.00 или в 22.00 для детей от 6 до 10 лет включительно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50 нетто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Внимание! Дети до 6 лет в кабаре 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 xml:space="preserve">La Nouvelle Eve </w:t>
            </w:r>
            <w:r>
              <w:rPr>
                <w:rFonts w:ascii="Calibri" w:eastAsia="Calibri" w:hAnsi="Calibri" w:cs="Calibri"/>
                <w:sz w:val="18"/>
              </w:rPr>
              <w:t>не допускаются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11C11" w:rsidRDefault="00C11C11" w:rsidP="00C11C11">
      <w:pPr>
        <w:spacing w:line="276" w:lineRule="auto"/>
        <w:ind w:right="140"/>
        <w:jc w:val="center"/>
        <w:rPr>
          <w:rFonts w:ascii="Calibri" w:eastAsia="Calibri" w:hAnsi="Calibri" w:cs="Calibri"/>
          <w:b/>
          <w:color w:val="C00000"/>
          <w:sz w:val="28"/>
        </w:rPr>
      </w:pPr>
    </w:p>
    <w:p w:rsidR="00C11C11" w:rsidRDefault="00C11C11" w:rsidP="00C11C11">
      <w:pPr>
        <w:spacing w:line="276" w:lineRule="auto"/>
        <w:ind w:right="140"/>
        <w:jc w:val="center"/>
        <w:rPr>
          <w:rFonts w:ascii="Calibri" w:eastAsia="Calibri" w:hAnsi="Calibri" w:cs="Calibri"/>
          <w:b/>
          <w:color w:val="C00000"/>
          <w:sz w:val="28"/>
        </w:rPr>
      </w:pPr>
      <w:r>
        <w:rPr>
          <w:rFonts w:ascii="Calibri" w:eastAsia="Calibri" w:hAnsi="Calibri" w:cs="Calibri"/>
          <w:b/>
          <w:color w:val="C00000"/>
          <w:sz w:val="28"/>
        </w:rPr>
        <w:t>ТАРИФЫ на ОБЕДЫ и УЖИНЫ с КРУИЗОМ по СЕНЕ на кораблях BATEAUX PARISIENS</w:t>
      </w:r>
    </w:p>
    <w:tbl>
      <w:tblPr>
        <w:tblW w:w="10348" w:type="dxa"/>
        <w:jc w:val="center"/>
        <w:tblCellMar>
          <w:left w:w="10" w:type="dxa"/>
          <w:right w:w="10" w:type="dxa"/>
        </w:tblCellMar>
        <w:tblLook w:val="04A0"/>
      </w:tblPr>
      <w:tblGrid>
        <w:gridCol w:w="9073"/>
        <w:gridCol w:w="1275"/>
      </w:tblGrid>
      <w:tr w:rsidR="00C11C11" w:rsidTr="00C11C11">
        <w:trPr>
          <w:cantSplit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</w:rPr>
              <w:t>Название кабаре и  компании корабля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стоимость в евро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color w:val="C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BATEAUX PARISIENS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Круиз  с  обедом на кораблике с музыкальным сопровождением в 12ч45 (продолжительность 2часа)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Меню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Etoile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59</w:t>
            </w:r>
          </w:p>
        </w:tc>
      </w:tr>
      <w:tr w:rsidR="00C11C11" w:rsidTr="00C11C11">
        <w:trPr>
          <w:trHeight w:val="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Меню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Privilège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77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Меню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Premier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89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Детское меню - до 11 лет включительно (любое меню на выбор)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34 нетто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Ужин - круиз  на кораблике в 18ч00 (продолжительность 1ч15 мин)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Меню  </w:t>
            </w:r>
            <w:r>
              <w:rPr>
                <w:rFonts w:ascii="Calibri" w:eastAsia="Calibri" w:hAnsi="Calibri" w:cs="Calibri"/>
                <w:i/>
                <w:sz w:val="18"/>
              </w:rPr>
              <w:t>3 блюда, ¼ бут вина на человека, минеральная вода, кофе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69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Меню </w:t>
            </w:r>
            <w:r>
              <w:rPr>
                <w:rFonts w:ascii="Calibri" w:eastAsia="Calibri" w:hAnsi="Calibri" w:cs="Calibri"/>
                <w:i/>
                <w:sz w:val="18"/>
              </w:rPr>
              <w:t>3 блюда, ¼ бут вина на человека, минеральная вода, кофе – столик у  окна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85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Детское меню - до 11 лет включительно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34 нетто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Ужин - круиз  на кораблике с музыкальным сопровождением в 20ч30 (продолжительность 2ч30 мин)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Меню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Etoile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99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Меню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>Découverte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139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Меню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Privilege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168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Меню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Premier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205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Детское меню - до 11 лет включительно  (только для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Etoile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34 нетто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Опция «День Рождения»: бокал шампанского, праздничный десерт и поздравление (цена нетто на 1 чел)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25 нетто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Опция «Романтик»:  2 бокала шампанского, фото пары и десерт (цена нетто за 2 чел с меню</w:t>
            </w:r>
            <w: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Etoile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или </w:t>
            </w:r>
            <w:r>
              <w:rPr>
                <w:rFonts w:ascii="Calibri" w:eastAsia="Calibri" w:hAnsi="Calibri" w:cs="Calibri"/>
                <w:sz w:val="18"/>
                <w:lang w:val="fr-FR"/>
              </w:rPr>
              <w:t>Découverte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50 нетто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</w:tc>
      </w:tr>
    </w:tbl>
    <w:p w:rsidR="00C11C11" w:rsidRDefault="00C11C11" w:rsidP="00C11C11">
      <w:pPr>
        <w:spacing w:line="276" w:lineRule="auto"/>
        <w:ind w:right="140"/>
        <w:jc w:val="center"/>
        <w:rPr>
          <w:rFonts w:ascii="Calibri" w:eastAsia="Calibri" w:hAnsi="Calibri" w:cs="Calibri"/>
          <w:b/>
          <w:color w:val="4F81BD"/>
          <w:sz w:val="28"/>
        </w:rPr>
      </w:pPr>
    </w:p>
    <w:p w:rsidR="00C11C11" w:rsidRDefault="00C11C11" w:rsidP="00C11C11">
      <w:pPr>
        <w:spacing w:line="276" w:lineRule="auto"/>
        <w:ind w:right="140"/>
        <w:jc w:val="center"/>
        <w:rPr>
          <w:rFonts w:ascii="Calibri" w:eastAsia="Calibri" w:hAnsi="Calibri" w:cs="Calibri"/>
          <w:b/>
          <w:color w:val="C00000"/>
          <w:sz w:val="28"/>
        </w:rPr>
      </w:pPr>
      <w:r>
        <w:rPr>
          <w:rFonts w:ascii="Calibri" w:eastAsia="Calibri" w:hAnsi="Calibri" w:cs="Calibri"/>
          <w:b/>
          <w:color w:val="C00000"/>
          <w:sz w:val="28"/>
        </w:rPr>
        <w:t>ТАРИФЫ на ОБЕДЫ и УЖИНЫ в РЕСТОРАНЕ 58 TOUR EIFFEL НА ЭЙФЕЛЕВОЙ БАШНЕ</w:t>
      </w:r>
    </w:p>
    <w:p w:rsidR="00C11C11" w:rsidRDefault="00C11C11" w:rsidP="00C11C11">
      <w:pPr>
        <w:tabs>
          <w:tab w:val="left" w:pos="142"/>
          <w:tab w:val="left" w:pos="284"/>
        </w:tabs>
        <w:jc w:val="center"/>
        <w:rPr>
          <w:rFonts w:ascii="Calibri" w:eastAsia="Calibri" w:hAnsi="Calibri" w:cs="Calibri"/>
          <w:b/>
          <w:color w:val="4F81BD"/>
        </w:rPr>
      </w:pPr>
      <w:r>
        <w:rPr>
          <w:rFonts w:ascii="Calibri" w:eastAsia="Calibri" w:hAnsi="Calibri" w:cs="Calibri"/>
          <w:sz w:val="18"/>
        </w:rPr>
        <w:t>Комиссия на обеды и ужины в ресторане 58 TOUR EIFFEL не действует. Тарифы нетто. Услуга бронирования 20 евро</w:t>
      </w:r>
    </w:p>
    <w:tbl>
      <w:tblPr>
        <w:tblW w:w="10348" w:type="dxa"/>
        <w:jc w:val="center"/>
        <w:tblCellMar>
          <w:left w:w="10" w:type="dxa"/>
          <w:right w:w="10" w:type="dxa"/>
        </w:tblCellMar>
        <w:tblLook w:val="04A0"/>
      </w:tblPr>
      <w:tblGrid>
        <w:gridCol w:w="9073"/>
        <w:gridCol w:w="1275"/>
      </w:tblGrid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стоимость в евро</w:t>
            </w:r>
          </w:p>
        </w:tc>
      </w:tr>
      <w:tr w:rsidR="00C11C11" w:rsidTr="00C11C11">
        <w:trPr>
          <w:jc w:val="center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8"/>
              </w:rPr>
              <w:t xml:space="preserve">ОБЕД в 12.00 или 13.30 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Формула:  3 блюда (закуска +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горячее+десерт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) с бокалом вина или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пиво+кофе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Обед подается в форме «пикника»: в корзинке.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42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Детское меню на обед (закуска +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горячее+десерт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+ напиток)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19</w:t>
            </w:r>
          </w:p>
        </w:tc>
      </w:tr>
      <w:tr w:rsidR="00C11C11" w:rsidTr="00C11C11">
        <w:trPr>
          <w:jc w:val="center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 xml:space="preserve">УЖИН в 18.30 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Меню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Tentation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</w:rPr>
              <w:t xml:space="preserve"> бокал шампанского на аперитив и 3 блюда (закуска +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горячее+десерт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6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18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sz w:val="18"/>
                <w:szCs w:val="16"/>
                <w:lang w:val="fr-FR"/>
              </w:rPr>
              <w:t>7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lastRenderedPageBreak/>
              <w:t xml:space="preserve">Меню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Plaisir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:  </w:t>
            </w:r>
            <w:r>
              <w:rPr>
                <w:rFonts w:ascii="Calibri" w:eastAsia="Calibri" w:hAnsi="Calibri" w:cs="Calibri"/>
                <w:sz w:val="18"/>
              </w:rPr>
              <w:t>бокал шампанского на аперитив,  3 блюда (закуска +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горячее+десерт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); 1/3 бутылки вина на человека, кофе, минеральная вода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6"/>
              </w:rPr>
              <w:t>99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Меню </w:t>
            </w:r>
            <w:r>
              <w:rPr>
                <w:rFonts w:ascii="Calibri" w:eastAsia="Calibri" w:hAnsi="Calibri" w:cs="Calibri"/>
                <w:b/>
                <w:i/>
                <w:sz w:val="18"/>
                <w:lang w:val="fr-FR"/>
              </w:rPr>
              <w:t xml:space="preserve">Emotion </w:t>
            </w:r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(лучшие места):  </w:t>
            </w:r>
            <w:r>
              <w:rPr>
                <w:rFonts w:ascii="Calibri" w:eastAsia="Calibri" w:hAnsi="Calibri" w:cs="Calibri"/>
                <w:sz w:val="18"/>
              </w:rPr>
              <w:t>бокал шампанского на аперитив,  3 блюда (закуска +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горячее+десерт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); 1/3 бутылки вина на человека, кофе, минеральная вода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6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18"/>
                <w:szCs w:val="16"/>
                <w:lang w:val="fr-FR"/>
              </w:rPr>
              <w:t>119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Детское меню на ужин в 18ч30 (закуска +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горячее+десерт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+ напиток)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tabs>
                <w:tab w:val="left" w:pos="390"/>
                <w:tab w:val="center" w:pos="567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6"/>
              </w:rPr>
              <w:tab/>
            </w:r>
            <w:r>
              <w:rPr>
                <w:rFonts w:ascii="Calibri" w:eastAsia="Calibri" w:hAnsi="Calibri" w:cs="Calibri"/>
                <w:b/>
                <w:sz w:val="18"/>
                <w:szCs w:val="16"/>
              </w:rPr>
              <w:tab/>
              <w:t>26</w:t>
            </w:r>
          </w:p>
        </w:tc>
      </w:tr>
      <w:tr w:rsidR="00C11C11" w:rsidTr="00C11C11">
        <w:trPr>
          <w:trHeight w:val="180"/>
          <w:jc w:val="center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8"/>
              </w:rPr>
              <w:t>УЖИН в 21.00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Меню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Sensation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</w:rPr>
              <w:t>бокал шампанского на аперитив, 3 блюда (закуска +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горячее+десерт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); 1/3 бутылки вина на человека, кофе, минеральная вода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99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Детское меню на ужин</w:t>
            </w:r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в 21ч00</w:t>
            </w:r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 Меню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Sensation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(закуска +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горячее+десерт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+ напиток)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26</w:t>
            </w:r>
          </w:p>
        </w:tc>
      </w:tr>
      <w:tr w:rsidR="00C11C11" w:rsidTr="00C11C11">
        <w:trPr>
          <w:trHeight w:val="735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b/>
                <w:i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Меню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Premier</w:t>
            </w:r>
            <w:proofErr w:type="spellEnd"/>
          </w:p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Бокал шампанского на аперитив и закуски, дегустационное меню из 4-х блюд; 1/2 бутылки вина на человека, кофе со сладостями, минеральная вода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  <w:r>
              <w:rPr>
                <w:rFonts w:ascii="Calibri" w:eastAsia="Calibri" w:hAnsi="Calibri" w:cs="Calibri"/>
                <w:b/>
                <w:sz w:val="18"/>
                <w:lang w:val="fr-FR"/>
              </w:rPr>
              <w:t>60</w:t>
            </w:r>
          </w:p>
        </w:tc>
      </w:tr>
      <w:tr w:rsidR="00C11C11" w:rsidTr="00C11C11">
        <w:trPr>
          <w:trHeight w:val="747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b/>
                <w:i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Меню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Premier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Baie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Vitrée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 - с гарантированным столиком у окна</w:t>
            </w:r>
          </w:p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Бокал шампанского на аперитив и закуски, дегустационное меню из 4-х блюд; 1/2 бутылки вина на человека, кофе со сладостями, минеральная вода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18</w:t>
            </w:r>
            <w:r>
              <w:rPr>
                <w:rFonts w:ascii="Calibri" w:eastAsia="Calibri" w:hAnsi="Calibri" w:cs="Calibri"/>
                <w:b/>
                <w:sz w:val="18"/>
                <w:lang w:val="fr-FR"/>
              </w:rPr>
              <w:t>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Детское меню на ужин в 21ч00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Premier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(дегустационное меню  + напиток)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45</w:t>
            </w:r>
          </w:p>
        </w:tc>
      </w:tr>
      <w:tr w:rsidR="00C11C11" w:rsidTr="00C11C11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b/>
                <w:i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В стоимость входит билет на подъем до первого уровня башни</w:t>
            </w:r>
          </w:p>
          <w:p w:rsidR="00C11C11" w:rsidRDefault="00C11C11">
            <w:pPr>
              <w:spacing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Билеты можно получить  за 30 минут до начала обеда или ужина в киоске ресторана 58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Toure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Eiffel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  (между северной и восточной опорами  - «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pilier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Nord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pilier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Est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C11" w:rsidRDefault="00C11C1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11C11" w:rsidRDefault="00C11C11" w:rsidP="00C11C11">
      <w:pPr>
        <w:tabs>
          <w:tab w:val="left" w:pos="8171"/>
        </w:tabs>
        <w:rPr>
          <w:sz w:val="20"/>
          <w:szCs w:val="20"/>
        </w:rPr>
      </w:pPr>
    </w:p>
    <w:p w:rsidR="007763A2" w:rsidRDefault="00476D69">
      <w:r w:rsidRPr="00476D69">
        <w:t>*</w:t>
      </w:r>
      <w:r>
        <w:t>Внимание! Цены могут измениться без предварительного уведомления. Окончательная цена уточняется при бронировании.</w:t>
      </w:r>
    </w:p>
    <w:p w:rsidR="00476D69" w:rsidRPr="00476D69" w:rsidRDefault="00476D69">
      <w:r>
        <w:t>* Билеты невозвратные! После бронирования штраф при аннуляции 100%</w:t>
      </w:r>
    </w:p>
    <w:sectPr w:rsidR="00476D69" w:rsidRPr="00476D69" w:rsidSect="0054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C11C11"/>
    <w:rsid w:val="001674A8"/>
    <w:rsid w:val="00476D69"/>
    <w:rsid w:val="005427EA"/>
    <w:rsid w:val="00575179"/>
    <w:rsid w:val="005C1F3E"/>
    <w:rsid w:val="00714DF6"/>
    <w:rsid w:val="00AA7397"/>
    <w:rsid w:val="00C11C11"/>
    <w:rsid w:val="00CD50BE"/>
    <w:rsid w:val="00D2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1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1128</Words>
  <Characters>6430</Characters>
  <Application>Microsoft Office Word</Application>
  <DocSecurity>0</DocSecurity>
  <Lines>53</Lines>
  <Paragraphs>15</Paragraphs>
  <ScaleCrop>false</ScaleCrop>
  <Company>More Travel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belkovskaya</dc:creator>
  <cp:lastModifiedBy>klichenko</cp:lastModifiedBy>
  <cp:revision>4</cp:revision>
  <dcterms:created xsi:type="dcterms:W3CDTF">2019-06-24T06:59:00Z</dcterms:created>
  <dcterms:modified xsi:type="dcterms:W3CDTF">2019-10-09T08:18:00Z</dcterms:modified>
</cp:coreProperties>
</file>