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76" w:rsidRPr="00D224BD" w:rsidRDefault="009E6F76" w:rsidP="009E6F76">
      <w:pPr>
        <w:pStyle w:val="a3"/>
        <w:ind w:left="1107"/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t>РЕГУЛЯРНЫЕ  ГРУППОВЫЕ ЭКСКУРСИИ</w:t>
      </w:r>
      <w:r w:rsidR="00052487">
        <w:rPr>
          <w:rFonts w:ascii="Calibri" w:eastAsia="Calibri" w:hAnsi="Calibri" w:cs="Calibri"/>
          <w:b/>
          <w:color w:val="C00000"/>
          <w:sz w:val="28"/>
        </w:rPr>
        <w:t xml:space="preserve"> В </w:t>
      </w:r>
      <w:proofErr w:type="gramStart"/>
      <w:r w:rsidR="00052487">
        <w:rPr>
          <w:rFonts w:ascii="Calibri" w:eastAsia="Calibri" w:hAnsi="Calibri" w:cs="Calibri"/>
          <w:b/>
          <w:color w:val="C00000"/>
          <w:sz w:val="28"/>
        </w:rPr>
        <w:t>ПАРИЖЕ</w:t>
      </w:r>
      <w:proofErr w:type="gramEnd"/>
      <w:r w:rsidR="00A961F5">
        <w:rPr>
          <w:rFonts w:ascii="Calibri" w:eastAsia="Calibri" w:hAnsi="Calibri" w:cs="Calibri"/>
          <w:b/>
          <w:color w:val="C00000"/>
          <w:sz w:val="28"/>
        </w:rPr>
        <w:t xml:space="preserve"> </w:t>
      </w:r>
    </w:p>
    <w:p w:rsidR="00765FF1" w:rsidRPr="00765FF1" w:rsidRDefault="00765FF1" w:rsidP="00765FF1">
      <w:pPr>
        <w:pStyle w:val="a3"/>
        <w:ind w:left="1467"/>
        <w:rPr>
          <w:rFonts w:ascii="Calibri" w:eastAsia="Calibri" w:hAnsi="Calibri" w:cs="Calibri"/>
          <w:b/>
          <w:color w:val="00B050"/>
          <w:sz w:val="28"/>
        </w:rPr>
      </w:pPr>
      <w:r>
        <w:rPr>
          <w:rFonts w:ascii="Calibri" w:eastAsia="Calibri" w:hAnsi="Calibri" w:cs="Calibri"/>
          <w:b/>
          <w:color w:val="00B050"/>
          <w:sz w:val="28"/>
        </w:rPr>
        <w:br/>
      </w:r>
      <w:r w:rsidRPr="00765FF1">
        <w:rPr>
          <w:rFonts w:ascii="Calibri" w:eastAsia="Calibri" w:hAnsi="Calibri" w:cs="Calibri"/>
          <w:b/>
          <w:color w:val="00B050"/>
          <w:sz w:val="28"/>
        </w:rPr>
        <w:t xml:space="preserve">Внимание! Данная таблица носит </w:t>
      </w:r>
      <w:r w:rsidR="00420137">
        <w:rPr>
          <w:rFonts w:ascii="Calibri" w:eastAsia="Calibri" w:hAnsi="Calibri" w:cs="Calibri"/>
          <w:b/>
          <w:color w:val="00B050"/>
          <w:sz w:val="28"/>
        </w:rPr>
        <w:t xml:space="preserve"> </w:t>
      </w:r>
      <w:r w:rsidRPr="00765FF1">
        <w:rPr>
          <w:rFonts w:ascii="Calibri" w:eastAsia="Calibri" w:hAnsi="Calibri" w:cs="Calibri"/>
          <w:b/>
          <w:color w:val="00B050"/>
          <w:sz w:val="28"/>
        </w:rPr>
        <w:t>информативный характер. Окончательное время и место встречи на экскурсии будет прописано в программе забронированного тура</w:t>
      </w: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4814"/>
        <w:gridCol w:w="851"/>
        <w:gridCol w:w="853"/>
        <w:gridCol w:w="1418"/>
        <w:gridCol w:w="1985"/>
      </w:tblGrid>
      <w:tr w:rsidR="00861FBE" w:rsidRPr="003251D3" w:rsidTr="00861FBE">
        <w:trPr>
          <w:trHeight w:val="694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Название  экскурсии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1FBE" w:rsidRPr="003251D3" w:rsidRDefault="00861FBE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Стоимость в евро на чел.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Дни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FBE" w:rsidRPr="003251D3" w:rsidRDefault="00861FBE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Место встречи</w:t>
            </w:r>
          </w:p>
        </w:tc>
      </w:tr>
      <w:tr w:rsidR="00861FBE" w:rsidRPr="003251D3" w:rsidTr="00861FBE">
        <w:trPr>
          <w:trHeight w:val="222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E" w:rsidRPr="003251D3" w:rsidRDefault="00861F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E" w:rsidRPr="003251D3" w:rsidRDefault="00861F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251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Взр</w:t>
            </w:r>
            <w:proofErr w:type="spellEnd"/>
            <w:r w:rsidRPr="003251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Дет.</w:t>
            </w:r>
            <w:r w:rsidRPr="003251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      3-1</w:t>
            </w:r>
            <w:r w:rsidRPr="003251D3"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1</w:t>
            </w:r>
            <w:r w:rsidRPr="003251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FBE" w:rsidRPr="003251D3" w:rsidRDefault="00861F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E" w:rsidRPr="003251D3" w:rsidRDefault="00861F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7A40" w:rsidRPr="003251D3" w:rsidTr="00F47A40">
        <w:trPr>
          <w:trHeight w:val="113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Обзорная экскурсия по Парижу: </w:t>
            </w:r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основные достопримечательности города: </w:t>
            </w:r>
            <w:proofErr w:type="gram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Сите</w:t>
            </w:r>
            <w:proofErr w:type="gram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, площадь Бастилии, Опера,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Вандомская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 площадь, Марсово поле, Елисейские Поля, Эйфелева башня, площадь Согласия и пр.</w:t>
            </w:r>
          </w:p>
          <w:p w:rsidR="00F47A40" w:rsidRPr="003251D3" w:rsidRDefault="00F47A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Посещение музея парфюмерии ФРАГОНАР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861FBE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Понедельник,</w:t>
            </w:r>
          </w:p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Среда,</w:t>
            </w:r>
          </w:p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Пятница,</w:t>
            </w:r>
          </w:p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Суббота</w:t>
            </w:r>
          </w:p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F47A40" w:rsidRPr="00861FBE" w:rsidRDefault="00F47A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09:00-12:00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F47A40" w:rsidRPr="003251D3" w:rsidTr="00F47A40">
        <w:trPr>
          <w:trHeight w:val="113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Понедельник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Четверг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Суббота </w:t>
            </w:r>
          </w:p>
          <w:p w:rsidR="00F47A40" w:rsidRPr="00861FBE" w:rsidRDefault="00F47A40" w:rsidP="00861FB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0-1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861FBE" w:rsidRPr="003251D3" w:rsidTr="00861FBE">
        <w:trPr>
          <w:trHeight w:val="51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fr-FR"/>
              </w:rPr>
            </w:pPr>
            <w:r w:rsidRPr="003251D3">
              <w:rPr>
                <w:rFonts w:asciiTheme="majorHAnsi" w:eastAsia="Calibri" w:hAnsiTheme="majorHAnsi" w:cstheme="maj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51D3">
              <w:rPr>
                <w:rFonts w:eastAsia="Calibri" w:cstheme="minorHAnsi"/>
                <w:b/>
                <w:sz w:val="20"/>
                <w:szCs w:val="20"/>
              </w:rPr>
              <w:t xml:space="preserve">Обзорная экскурсия по Парижу с </w:t>
            </w:r>
            <w:proofErr w:type="spellStart"/>
            <w:r w:rsidRPr="003251D3">
              <w:rPr>
                <w:rFonts w:eastAsia="Calibri" w:cstheme="minorHAnsi"/>
                <w:b/>
                <w:sz w:val="20"/>
                <w:szCs w:val="20"/>
              </w:rPr>
              <w:t>аудиогидом</w:t>
            </w:r>
            <w:proofErr w:type="spellEnd"/>
            <w:r w:rsidRPr="003251D3">
              <w:rPr>
                <w:rFonts w:eastAsia="Calibri" w:cstheme="minorHAnsi"/>
                <w:b/>
                <w:sz w:val="20"/>
                <w:szCs w:val="20"/>
              </w:rPr>
              <w:t xml:space="preserve"> + Эйфелева башня: </w:t>
            </w:r>
            <w:r w:rsidRPr="003251D3">
              <w:rPr>
                <w:rFonts w:eastAsia="Calibri" w:cstheme="minorHAnsi"/>
                <w:sz w:val="20"/>
                <w:szCs w:val="20"/>
              </w:rPr>
              <w:t xml:space="preserve">основные достопримечательности города: Сите, </w:t>
            </w:r>
            <w:proofErr w:type="spellStart"/>
            <w:r w:rsidRPr="003251D3">
              <w:rPr>
                <w:rFonts w:eastAsia="Calibri" w:cstheme="minorHAnsi"/>
                <w:sz w:val="20"/>
                <w:szCs w:val="20"/>
              </w:rPr>
              <w:t>пл</w:t>
            </w:r>
            <w:proofErr w:type="spellEnd"/>
            <w:proofErr w:type="gramStart"/>
            <w:r w:rsidRPr="003251D3">
              <w:rPr>
                <w:rFonts w:eastAsia="Calibri" w:cstheme="minorHAnsi"/>
                <w:sz w:val="20"/>
                <w:szCs w:val="20"/>
              </w:rPr>
              <w:t> .</w:t>
            </w:r>
            <w:proofErr w:type="gramEnd"/>
            <w:r w:rsidRPr="003251D3">
              <w:rPr>
                <w:rFonts w:eastAsia="Calibri" w:cstheme="minorHAnsi"/>
                <w:sz w:val="20"/>
                <w:szCs w:val="20"/>
              </w:rPr>
              <w:t xml:space="preserve"> Бастилии, Опера, </w:t>
            </w:r>
            <w:proofErr w:type="spellStart"/>
            <w:r w:rsidRPr="003251D3">
              <w:rPr>
                <w:rFonts w:eastAsia="Calibri" w:cstheme="minorHAnsi"/>
                <w:sz w:val="20"/>
                <w:szCs w:val="20"/>
              </w:rPr>
              <w:t>Вандомская</w:t>
            </w:r>
            <w:proofErr w:type="spellEnd"/>
            <w:r w:rsidRPr="003251D3">
              <w:rPr>
                <w:rFonts w:eastAsia="Calibri" w:cstheme="minorHAnsi"/>
                <w:sz w:val="20"/>
                <w:szCs w:val="20"/>
              </w:rPr>
              <w:t xml:space="preserve"> площадь, Марсово поле, Елисейские Поля, Эйфелева башня, пл. Согласия и пр. (2 часа) +</w:t>
            </w:r>
            <w:r w:rsidRPr="003251D3">
              <w:rPr>
                <w:rFonts w:eastAsia="Calibri" w:cstheme="minorHAnsi"/>
                <w:b/>
                <w:sz w:val="20"/>
                <w:szCs w:val="20"/>
              </w:rPr>
              <w:t>Билет на Эйфелеву башню на второй уровень (1 час)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val="fr-FR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8</w:t>
            </w:r>
            <w:r w:rsidRPr="003251D3">
              <w:rPr>
                <w:rFonts w:eastAsia="Calibr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val="fr-FR"/>
              </w:rPr>
            </w:pPr>
            <w:r w:rsidRPr="003251D3">
              <w:rPr>
                <w:rFonts w:eastAsia="Calibri" w:cstheme="minorHAnsi"/>
                <w:b/>
                <w:sz w:val="20"/>
                <w:szCs w:val="20"/>
              </w:rPr>
              <w:t>6</w:t>
            </w:r>
            <w:r w:rsidRPr="003251D3">
              <w:rPr>
                <w:rFonts w:eastAsia="Calibri" w:cstheme="minorHAnsi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251D3">
              <w:rPr>
                <w:rFonts w:eastAsia="Calibri" w:cstheme="minorHAnsi"/>
                <w:sz w:val="20"/>
                <w:szCs w:val="20"/>
              </w:rPr>
              <w:t>Вторник,</w:t>
            </w:r>
          </w:p>
          <w:p w:rsidR="00861FBE" w:rsidRDefault="00861FBE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251D3">
              <w:rPr>
                <w:rFonts w:eastAsia="Calibri" w:cstheme="minorHAnsi"/>
                <w:sz w:val="20"/>
                <w:szCs w:val="20"/>
              </w:rPr>
              <w:t>Четверг,</w:t>
            </w:r>
          </w:p>
          <w:p w:rsidR="00BB037E" w:rsidRPr="003251D3" w:rsidRDefault="00BB037E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val="fr-FR"/>
              </w:rPr>
            </w:pPr>
            <w:r>
              <w:rPr>
                <w:rFonts w:eastAsia="Calibri" w:cstheme="minorHAnsi"/>
                <w:sz w:val="20"/>
                <w:szCs w:val="20"/>
              </w:rPr>
              <w:t>12:00-14:00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FBE" w:rsidRPr="003251D3" w:rsidRDefault="00861FBE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251D3">
              <w:rPr>
                <w:rFonts w:eastAsia="Calibri" w:cstheme="minorHAnsi"/>
                <w:i/>
                <w:sz w:val="20"/>
                <w:szCs w:val="20"/>
              </w:rPr>
              <w:t xml:space="preserve">У памятника Жанне </w:t>
            </w:r>
            <w:proofErr w:type="spellStart"/>
            <w:r w:rsidRPr="003251D3">
              <w:rPr>
                <w:rFonts w:eastAsia="Calibri" w:cstheme="minorHAnsi"/>
                <w:i/>
                <w:sz w:val="20"/>
                <w:szCs w:val="20"/>
              </w:rPr>
              <w:t>Д’Арк</w:t>
            </w:r>
            <w:proofErr w:type="spellEnd"/>
            <w:r w:rsidRPr="003251D3">
              <w:rPr>
                <w:rFonts w:eastAsia="Calibri" w:cstheme="minorHAnsi"/>
                <w:i/>
                <w:sz w:val="20"/>
                <w:szCs w:val="20"/>
              </w:rPr>
              <w:t xml:space="preserve"> на ул. Пирамид (метро </w:t>
            </w:r>
            <w:r w:rsidRPr="003251D3">
              <w:rPr>
                <w:rFonts w:eastAsia="Calibri" w:cstheme="minorHAnsi"/>
                <w:i/>
                <w:sz w:val="20"/>
                <w:szCs w:val="20"/>
                <w:lang w:val="fr-FR"/>
              </w:rPr>
              <w:t>Tuileries</w:t>
            </w:r>
            <w:r w:rsidRPr="003251D3">
              <w:rPr>
                <w:rFonts w:eastAsia="Calibri" w:cstheme="minorHAnsi"/>
                <w:i/>
                <w:sz w:val="20"/>
                <w:szCs w:val="20"/>
              </w:rPr>
              <w:t>, 1 линия)</w:t>
            </w:r>
          </w:p>
        </w:tc>
      </w:tr>
      <w:tr w:rsidR="00F47A40" w:rsidRPr="003251D3" w:rsidTr="00F47A40">
        <w:trPr>
          <w:trHeight w:val="51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  <w:lang w:val="fr-FR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Пешеходная  экскурсия по Монмартру,  </w:t>
            </w:r>
            <w:r w:rsidRPr="003251D3">
              <w:rPr>
                <w:rFonts w:ascii="Calibri" w:eastAsia="Calibri" w:hAnsi="Calibri" w:cs="Calibri"/>
                <w:sz w:val="20"/>
                <w:szCs w:val="20"/>
              </w:rPr>
              <w:t>богемному кварталу конца XIX-начала XX века;</w:t>
            </w: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базилика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Сакре-Кер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 w:rsidP="003251D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 w:rsidP="003251D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Понедельник,</w:t>
            </w:r>
          </w:p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Пятница</w:t>
            </w:r>
          </w:p>
          <w:p w:rsidR="006E04A5" w:rsidRPr="003251D3" w:rsidRDefault="006E04A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15:00-17:00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У выхода из метро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Anvers</w:t>
            </w:r>
            <w:proofErr w:type="spellEnd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(2 линия</w:t>
            </w:r>
            <w:proofErr w:type="gramEnd"/>
          </w:p>
        </w:tc>
      </w:tr>
      <w:tr w:rsidR="00F47A40" w:rsidRPr="003251D3" w:rsidTr="00F47A40">
        <w:trPr>
          <w:trHeight w:val="51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Default="00F47A40" w:rsidP="003251D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 w:rsidP="003251D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Default="00F47A40" w:rsidP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Понедельник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Четверг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Суббота </w:t>
            </w:r>
          </w:p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14:00-16:00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A40" w:rsidRDefault="00F47A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Ресторан </w:t>
            </w:r>
            <w:proofErr w:type="spellStart"/>
            <w:r w:rsidRPr="00A0224D">
              <w:rPr>
                <w:sz w:val="20"/>
                <w:szCs w:val="20"/>
              </w:rPr>
              <w:t>Panorama</w:t>
            </w:r>
            <w:proofErr w:type="spellEnd"/>
            <w:r w:rsidRPr="00A0224D">
              <w:rPr>
                <w:sz w:val="20"/>
                <w:szCs w:val="20"/>
              </w:rPr>
              <w:t xml:space="preserve"> Адрес: 20, </w:t>
            </w:r>
            <w:proofErr w:type="spellStart"/>
            <w:r w:rsidRPr="00A0224D">
              <w:rPr>
                <w:sz w:val="20"/>
                <w:szCs w:val="20"/>
              </w:rPr>
              <w:t>rue</w:t>
            </w:r>
            <w:proofErr w:type="spellEnd"/>
            <w:r w:rsidRPr="00A0224D">
              <w:rPr>
                <w:sz w:val="20"/>
                <w:szCs w:val="20"/>
              </w:rPr>
              <w:t xml:space="preserve"> </w:t>
            </w:r>
            <w:proofErr w:type="spellStart"/>
            <w:r w:rsidRPr="00A0224D">
              <w:rPr>
                <w:sz w:val="20"/>
                <w:szCs w:val="20"/>
              </w:rPr>
              <w:t>Gérando</w:t>
            </w:r>
            <w:proofErr w:type="spellEnd"/>
          </w:p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(Метро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Anvers</w:t>
            </w:r>
            <w:proofErr w:type="spellEnd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(2 линия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F47A40" w:rsidRPr="00BB037E" w:rsidTr="00F47A40">
        <w:trPr>
          <w:trHeight w:val="71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  <w:lang w:val="fr-FR"/>
              </w:rPr>
              <w:t>4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Пешеходная экскурсия «Исторический центр Парижа» </w:t>
            </w:r>
            <w:r w:rsidRPr="003251D3">
              <w:rPr>
                <w:rFonts w:ascii="Calibri" w:eastAsia="Calibri" w:hAnsi="Calibri" w:cs="Calibri"/>
                <w:sz w:val="20"/>
                <w:szCs w:val="20"/>
              </w:rPr>
              <w:t>с посещением Собора Парижской Богоматери и прогулкой по Латинскому кварталу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 w:rsidP="003251D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 w:rsidP="003251D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Default="00D224B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Понедельник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10:00-12:00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Среда</w:t>
            </w:r>
          </w:p>
          <w:p w:rsidR="006E04A5" w:rsidRPr="003251D3" w:rsidRDefault="00D224BD" w:rsidP="00D224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="006E04A5">
              <w:rPr>
                <w:rFonts w:ascii="Calibri" w:eastAsia="Calibri" w:hAnsi="Calibri" w:cs="Calibri"/>
                <w:sz w:val="20"/>
                <w:szCs w:val="20"/>
              </w:rPr>
              <w:t>:00-1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6E04A5">
              <w:rPr>
                <w:rFonts w:ascii="Calibri" w:eastAsia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A40" w:rsidRPr="003251D3" w:rsidRDefault="00F47A40" w:rsidP="003251D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333333"/>
                <w:lang w:eastAsia="ru-RU"/>
              </w:rPr>
            </w:pPr>
            <w:r w:rsidRPr="003251D3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eastAsia="ru-RU"/>
              </w:rPr>
              <w:t>Около фонтана на Площади Сан Мишель,</w:t>
            </w:r>
          </w:p>
          <w:p w:rsidR="00F47A40" w:rsidRPr="00BB037E" w:rsidRDefault="00F47A40" w:rsidP="003251D3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251D3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eastAsia="ru-RU"/>
              </w:rPr>
              <w:t>Метро</w:t>
            </w:r>
            <w:r w:rsidRPr="003251D3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> Saint</w:t>
            </w:r>
            <w:r w:rsidRPr="00BB037E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>-</w:t>
            </w:r>
            <w:r w:rsidRPr="003251D3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>Michel</w:t>
            </w:r>
            <w:r w:rsidRPr="00BB037E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 xml:space="preserve"> </w:t>
            </w:r>
            <w:r w:rsidRPr="003251D3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>Notre</w:t>
            </w:r>
            <w:r w:rsidRPr="00BB037E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>-</w:t>
            </w:r>
            <w:r w:rsidRPr="003251D3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>Dame</w:t>
            </w:r>
            <w:r w:rsidRPr="00BB037E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 xml:space="preserve"> – 4</w:t>
            </w:r>
            <w:r w:rsidRPr="003251D3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val="en-US" w:eastAsia="ru-RU"/>
              </w:rPr>
              <w:t> </w:t>
            </w:r>
            <w:r w:rsidRPr="003251D3">
              <w:rPr>
                <w:rFonts w:ascii="Calibri" w:eastAsia="Times New Roman" w:hAnsi="Calibri" w:cs="Times New Roman"/>
                <w:i/>
                <w:color w:val="333333"/>
                <w:sz w:val="22"/>
                <w:szCs w:val="22"/>
                <w:lang w:eastAsia="ru-RU"/>
              </w:rPr>
              <w:t>линия</w:t>
            </w:r>
          </w:p>
        </w:tc>
      </w:tr>
      <w:tr w:rsidR="00F47A40" w:rsidRPr="00F47A40" w:rsidTr="00F47A40">
        <w:trPr>
          <w:trHeight w:val="71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BB037E" w:rsidRDefault="00F47A4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Default="00F47A40" w:rsidP="003251D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Pr="003251D3" w:rsidRDefault="00F47A40" w:rsidP="003251D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Понедельник (09:00-11:00)</w:t>
            </w:r>
          </w:p>
          <w:p w:rsidR="00F47A40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Пятница (14:30-16:30)</w:t>
            </w:r>
          </w:p>
          <w:p w:rsidR="00F47A40" w:rsidRPr="003251D3" w:rsidRDefault="00F47A40" w:rsidP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A40" w:rsidRPr="003251D3" w:rsidRDefault="00F47A40" w:rsidP="003251D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333333"/>
                <w:lang w:eastAsia="ru-RU"/>
              </w:rPr>
            </w:pPr>
            <w:r w:rsidRPr="001324A0">
              <w:rPr>
                <w:bCs/>
                <w:sz w:val="20"/>
                <w:szCs w:val="20"/>
              </w:rPr>
              <w:t xml:space="preserve">На Площади </w:t>
            </w:r>
            <w:proofErr w:type="spellStart"/>
            <w:r w:rsidRPr="001324A0">
              <w:rPr>
                <w:bCs/>
                <w:sz w:val="20"/>
                <w:szCs w:val="20"/>
              </w:rPr>
              <w:t>Saint</w:t>
            </w:r>
            <w:proofErr w:type="spellEnd"/>
            <w:r w:rsidRPr="001324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24A0">
              <w:rPr>
                <w:bCs/>
                <w:sz w:val="20"/>
                <w:szCs w:val="20"/>
              </w:rPr>
              <w:t>Michel</w:t>
            </w:r>
            <w:proofErr w:type="spellEnd"/>
            <w:r w:rsidRPr="001324A0">
              <w:rPr>
                <w:bCs/>
                <w:sz w:val="20"/>
                <w:szCs w:val="20"/>
              </w:rPr>
              <w:t xml:space="preserve"> (у памятника с фонтаном)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61FBE" w:rsidRPr="003251D3" w:rsidTr="00861FBE">
        <w:trPr>
          <w:trHeight w:val="79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  <w:lang w:val="fr-FR"/>
              </w:rPr>
              <w:t>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Экскурсия в Лувр</w:t>
            </w:r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 – шедевры самого известного музея  мира: Венера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Милосская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, Ника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Самофракийская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Мона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 Лиза, работы итальянских мастеров и французских художников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 w:rsidP="003251D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1FBE" w:rsidRPr="003251D3" w:rsidRDefault="00861FB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Среда,</w:t>
            </w:r>
          </w:p>
          <w:p w:rsidR="00861FBE" w:rsidRDefault="00861FBE">
            <w:pPr>
              <w:tabs>
                <w:tab w:val="left" w:pos="0"/>
              </w:tabs>
              <w:spacing w:before="4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Пятница</w:t>
            </w:r>
          </w:p>
          <w:p w:rsidR="005F2C76" w:rsidRPr="003251D3" w:rsidRDefault="005F2C76">
            <w:pPr>
              <w:tabs>
                <w:tab w:val="left" w:pos="0"/>
              </w:tabs>
              <w:spacing w:before="4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 16:00 или 18:00 на 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FBE" w:rsidRPr="003251D3" w:rsidRDefault="00861FBE">
            <w:pPr>
              <w:tabs>
                <w:tab w:val="left" w:pos="0"/>
              </w:tabs>
              <w:spacing w:before="4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У статуи Людовика XIV  во дворе Лувра – метро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Palais</w:t>
            </w:r>
            <w:proofErr w:type="spellEnd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Royal-Musée</w:t>
            </w:r>
            <w:proofErr w:type="spellEnd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du</w:t>
            </w:r>
            <w:proofErr w:type="spellEnd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Louvre</w:t>
            </w:r>
            <w:proofErr w:type="spellEnd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(1 , 7 линии)</w:t>
            </w:r>
          </w:p>
        </w:tc>
      </w:tr>
      <w:tr w:rsidR="005F2C76" w:rsidRPr="003251D3" w:rsidTr="00BB037E">
        <w:trPr>
          <w:trHeight w:val="70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  <w:lang w:val="fr-FR"/>
              </w:rPr>
              <w:lastRenderedPageBreak/>
              <w:t>6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Экскурсия в Версаль:</w:t>
            </w:r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  резиденция Короля-Солнце Людовика XIV,  Версальский дворец - шедевр классицизма; парк  во французском стиле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2D095B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 w:rsidR="00BB037E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Среда,</w:t>
            </w:r>
          </w:p>
          <w:p w:rsidR="005F2C76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Суббота</w:t>
            </w:r>
          </w:p>
          <w:p w:rsidR="005F2C76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2C76" w:rsidRPr="003251D3" w:rsidRDefault="005F2C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14:00-18:00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3251D3" w:rsidRDefault="005F2C76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5F2C76" w:rsidRPr="003251D3" w:rsidTr="00BB037E">
        <w:trPr>
          <w:trHeight w:val="70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BB037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 w:rsidRPr="003251D3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BB037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BB037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Среда,</w:t>
            </w:r>
          </w:p>
          <w:p w:rsidR="005F2C76" w:rsidRDefault="005F2C76" w:rsidP="00BB037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2C76" w:rsidRPr="003251D3" w:rsidRDefault="005F2C76" w:rsidP="005F2C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10:00-14:00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3251D3" w:rsidRDefault="005F2C76" w:rsidP="00BB037E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5F2C76" w:rsidRPr="003251D3" w:rsidTr="00861FBE">
        <w:trPr>
          <w:trHeight w:val="70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  <w:lang w:val="fr-FR"/>
              </w:rPr>
              <w:t>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Экскурсия по Замкам </w:t>
            </w:r>
            <w:proofErr w:type="spellStart"/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Луарской</w:t>
            </w:r>
            <w:proofErr w:type="spellEnd"/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долины: </w:t>
            </w:r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с посещением замков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Шенонсо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Амбуаз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Шамбор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 (снаружи). Билеты и дегустация включены.  Обед оплачивается дополнительно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4BD" w:rsidRDefault="00D224BD" w:rsidP="00D224B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D224BD" w:rsidRDefault="00D224BD" w:rsidP="00D224BD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F2C76" w:rsidRPr="003251D3" w:rsidRDefault="00D224BD" w:rsidP="00D224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  <w:r w:rsidR="005F2C76"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5F2C76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4BD" w:rsidRDefault="00D224BD" w:rsidP="00D224B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D224BD" w:rsidRDefault="00D224BD" w:rsidP="00D224B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F2C76" w:rsidRPr="003251D3" w:rsidRDefault="005F2C76" w:rsidP="00D224B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3251D3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5F2C76" w:rsidRPr="003251D3" w:rsidTr="00861FBE">
        <w:trPr>
          <w:trHeight w:val="65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Экскурсия в Нормандию:</w:t>
            </w:r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 с посещением Руана,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Онфлера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3251D3">
              <w:rPr>
                <w:rFonts w:ascii="Calibri" w:eastAsia="Calibri" w:hAnsi="Calibri" w:cs="Calibri"/>
                <w:sz w:val="20"/>
                <w:szCs w:val="20"/>
              </w:rPr>
              <w:t>Довиля</w:t>
            </w:r>
            <w:proofErr w:type="spellEnd"/>
            <w:r w:rsidRPr="003251D3">
              <w:rPr>
                <w:rFonts w:ascii="Calibri" w:eastAsia="Calibri" w:hAnsi="Calibri" w:cs="Calibri"/>
                <w:sz w:val="20"/>
                <w:szCs w:val="20"/>
              </w:rPr>
              <w:t xml:space="preserve">  - одного из самых престижных курортов севера Франции </w:t>
            </w: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(с дегустацией сидра и кальвадоса)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322139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Воскресенье </w:t>
            </w:r>
          </w:p>
          <w:p w:rsidR="005F2C76" w:rsidRPr="003251D3" w:rsidRDefault="005F2C76" w:rsidP="00322139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08:00-20:00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3251D3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5F2C76" w:rsidRPr="003251D3" w:rsidTr="00861FBE">
        <w:trPr>
          <w:trHeight w:val="68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3251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lang w:eastAsia="en-US"/>
              </w:rPr>
              <w:t xml:space="preserve">Экскурсия в Фонтенбло: 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королевская резиденция с XIII </w:t>
            </w:r>
            <w:proofErr w:type="gram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, где в</w:t>
            </w:r>
          </w:p>
          <w:p w:rsidR="005F2C76" w:rsidRPr="003251D3" w:rsidRDefault="005F2C76" w:rsidP="003251D3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1814 г. Наполеон подписал свое отречение.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A27C9" w:rsidP="005A27C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D224BD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09:00-14:00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3251D3" w:rsidRDefault="005F2C76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5F2C76" w:rsidRPr="003251D3" w:rsidTr="00861FBE">
        <w:trPr>
          <w:trHeight w:val="68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32213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Поездка в Диснейленд (включает </w:t>
            </w:r>
            <w:proofErr w:type="spellStart"/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трансфер</w:t>
            </w:r>
            <w:proofErr w:type="spellEnd"/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в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парк, входной билет в два парка)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32213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32213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Четверг</w:t>
            </w:r>
          </w:p>
          <w:p w:rsidR="005F2C76" w:rsidRDefault="005F2C76" w:rsidP="00322139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sz w:val="20"/>
                <w:szCs w:val="20"/>
              </w:rPr>
              <w:t>Воскресенье</w:t>
            </w:r>
          </w:p>
          <w:p w:rsidR="005F2C76" w:rsidRDefault="005F2C76" w:rsidP="00322139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Понедельник</w:t>
            </w:r>
          </w:p>
          <w:p w:rsidR="005F2C76" w:rsidRPr="003251D3" w:rsidRDefault="005F2C76" w:rsidP="00322139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Встреча в 09:00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3251D3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5F2C76" w:rsidRPr="003251D3" w:rsidTr="00861FBE">
        <w:trPr>
          <w:trHeight w:val="68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32213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Вечерний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Париж+билет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на кораблик по Сене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32213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322139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Pr="003251D3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Понедельник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18:30-21:00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3251D3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На ступеньках Оперы </w:t>
            </w:r>
            <w:proofErr w:type="spellStart"/>
            <w:r w:rsidRPr="003251D3">
              <w:rPr>
                <w:rFonts w:ascii="Calibri" w:eastAsia="Calibri" w:hAnsi="Calibri" w:cs="Calibri"/>
                <w:i/>
                <w:sz w:val="20"/>
                <w:szCs w:val="20"/>
              </w:rPr>
              <w:t>Гарнье</w:t>
            </w:r>
            <w:proofErr w:type="spellEnd"/>
          </w:p>
        </w:tc>
      </w:tr>
      <w:tr w:rsidR="005F2C76" w:rsidRPr="003251D3" w:rsidTr="00861FBE">
        <w:trPr>
          <w:trHeight w:val="68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32213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Елисейские поля и Эйфелева Башня в огнях (без подъема на башню)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32213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322139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Суббота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19:30-21:30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3251D3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У обелиска на площади Конкорд</w:t>
            </w:r>
          </w:p>
        </w:tc>
      </w:tr>
      <w:tr w:rsidR="005F2C76" w:rsidRPr="003251D3" w:rsidTr="00861FBE">
        <w:trPr>
          <w:trHeight w:val="68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F47A4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32213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«Рандеву с Вечностью» </w:t>
            </w:r>
            <w:r>
              <w:rPr>
                <w:bCs/>
                <w:sz w:val="18"/>
                <w:szCs w:val="18"/>
              </w:rPr>
              <w:t xml:space="preserve">уникальная экскурсия на Пер-Лашез, где похоронены Бальзак, Оскар </w:t>
            </w:r>
            <w:proofErr w:type="spellStart"/>
            <w:r>
              <w:rPr>
                <w:bCs/>
                <w:sz w:val="18"/>
                <w:szCs w:val="18"/>
              </w:rPr>
              <w:t>Уйльд</w:t>
            </w:r>
            <w:proofErr w:type="spellEnd"/>
            <w:r>
              <w:rPr>
                <w:bCs/>
                <w:sz w:val="18"/>
                <w:szCs w:val="18"/>
              </w:rPr>
              <w:t xml:space="preserve">, Батька Махно, Джим </w:t>
            </w:r>
            <w:proofErr w:type="spellStart"/>
            <w:r>
              <w:rPr>
                <w:bCs/>
                <w:sz w:val="18"/>
                <w:szCs w:val="18"/>
              </w:rPr>
              <w:t>Моррисон</w:t>
            </w:r>
            <w:proofErr w:type="spellEnd"/>
            <w:r>
              <w:rPr>
                <w:bCs/>
                <w:sz w:val="18"/>
                <w:szCs w:val="18"/>
              </w:rPr>
              <w:t xml:space="preserve">, Русская Пиковая Дама Парижа, Шопен, </w:t>
            </w:r>
            <w:proofErr w:type="spellStart"/>
            <w:r>
              <w:rPr>
                <w:bCs/>
                <w:sz w:val="18"/>
                <w:szCs w:val="18"/>
              </w:rPr>
              <w:t>Айседора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Дункан</w:t>
            </w:r>
            <w:proofErr w:type="spellEnd"/>
            <w:r>
              <w:rPr>
                <w:bCs/>
                <w:sz w:val="18"/>
                <w:szCs w:val="18"/>
              </w:rPr>
              <w:t xml:space="preserve"> и т.д.  2ч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32213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322139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C76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Воскресенье</w:t>
            </w:r>
          </w:p>
          <w:p w:rsidR="005F2C76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14:00-16:00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C76" w:rsidRPr="00C70962" w:rsidRDefault="005F2C76" w:rsidP="00F47A40">
            <w:pPr>
              <w:spacing w:before="100" w:after="10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У входа в метро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Philippe</w:t>
            </w:r>
            <w:r w:rsidRPr="00C7096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August</w:t>
            </w:r>
          </w:p>
        </w:tc>
      </w:tr>
    </w:tbl>
    <w:p w:rsidR="009E6F76" w:rsidRDefault="00F8733B" w:rsidP="009E6F76">
      <w:pPr>
        <w:jc w:val="both"/>
        <w:rPr>
          <w:rFonts w:ascii="Calibri" w:eastAsia="Calibri" w:hAnsi="Calibri" w:cs="Calibri"/>
          <w:b/>
          <w:color w:val="4F81BD"/>
          <w:sz w:val="28"/>
        </w:rPr>
      </w:pPr>
      <w:r>
        <w:rPr>
          <w:rFonts w:ascii="Calibri" w:eastAsia="Calibri" w:hAnsi="Calibri" w:cs="Calibri"/>
          <w:b/>
          <w:color w:val="4F81BD"/>
          <w:sz w:val="28"/>
        </w:rPr>
        <w:t>Цены в евро на человека (брутто)</w:t>
      </w:r>
    </w:p>
    <w:sectPr w:rsidR="009E6F76" w:rsidSect="00CA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B35C4"/>
    <w:multiLevelType w:val="hybridMultilevel"/>
    <w:tmpl w:val="8A18542E"/>
    <w:lvl w:ilvl="0" w:tplc="6C8CCB1C">
      <w:start w:val="1814"/>
      <w:numFmt w:val="bullet"/>
      <w:lvlText w:val=""/>
      <w:lvlJc w:val="left"/>
      <w:pPr>
        <w:ind w:left="1467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6F76"/>
    <w:rsid w:val="00052487"/>
    <w:rsid w:val="00063799"/>
    <w:rsid w:val="002557A4"/>
    <w:rsid w:val="002D095B"/>
    <w:rsid w:val="00322139"/>
    <w:rsid w:val="003251D3"/>
    <w:rsid w:val="00370FED"/>
    <w:rsid w:val="00420137"/>
    <w:rsid w:val="005A27C9"/>
    <w:rsid w:val="005F2C76"/>
    <w:rsid w:val="00657638"/>
    <w:rsid w:val="006E04A5"/>
    <w:rsid w:val="00714DF6"/>
    <w:rsid w:val="00765FF1"/>
    <w:rsid w:val="00774185"/>
    <w:rsid w:val="0081713B"/>
    <w:rsid w:val="00830012"/>
    <w:rsid w:val="00861FBE"/>
    <w:rsid w:val="008E7124"/>
    <w:rsid w:val="00991BA1"/>
    <w:rsid w:val="00994EF6"/>
    <w:rsid w:val="009E6F76"/>
    <w:rsid w:val="00A961F5"/>
    <w:rsid w:val="00AB5829"/>
    <w:rsid w:val="00BB037E"/>
    <w:rsid w:val="00BF6B51"/>
    <w:rsid w:val="00C70962"/>
    <w:rsid w:val="00CA219E"/>
    <w:rsid w:val="00CD50BE"/>
    <w:rsid w:val="00D224BD"/>
    <w:rsid w:val="00DB4910"/>
    <w:rsid w:val="00DB5168"/>
    <w:rsid w:val="00F47A40"/>
    <w:rsid w:val="00F8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7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A8EA-9BD9-4A47-9444-F3FDDE33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More Travel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belkovskaya</dc:creator>
  <cp:lastModifiedBy>klichenko</cp:lastModifiedBy>
  <cp:revision>16</cp:revision>
  <dcterms:created xsi:type="dcterms:W3CDTF">2019-06-24T11:44:00Z</dcterms:created>
  <dcterms:modified xsi:type="dcterms:W3CDTF">2020-01-14T05:56:00Z</dcterms:modified>
</cp:coreProperties>
</file>