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210"/>
        <w:tblW w:w="10091" w:type="dxa"/>
        <w:tblLook w:val="01E0"/>
      </w:tblPr>
      <w:tblGrid>
        <w:gridCol w:w="10091"/>
      </w:tblGrid>
      <w:tr w:rsidR="00E67C8A" w:rsidRPr="00C640E9" w:rsidTr="001F271C">
        <w:trPr>
          <w:trHeight w:val="1566"/>
        </w:trPr>
        <w:tc>
          <w:tcPr>
            <w:tcW w:w="10091" w:type="dxa"/>
          </w:tcPr>
          <w:p w:rsidR="00E67C8A" w:rsidRPr="002661AC" w:rsidRDefault="00E67C8A" w:rsidP="001F271C">
            <w:pPr>
              <w:tabs>
                <w:tab w:val="left" w:pos="426"/>
              </w:tabs>
              <w:spacing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92710</wp:posOffset>
                  </wp:positionV>
                  <wp:extent cx="2409825" cy="798830"/>
                  <wp:effectExtent l="19050" t="0" r="9525" b="0"/>
                  <wp:wrapSquare wrapText="bothSides"/>
                  <wp:docPr id="2" name="Рисунок 2" descr="горизонт@0,5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оризонт@0,5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798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67C8A" w:rsidRPr="002661AC" w:rsidRDefault="00E67C8A" w:rsidP="001F271C">
            <w:pPr>
              <w:tabs>
                <w:tab w:val="left" w:pos="426"/>
              </w:tabs>
              <w:spacing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 xml:space="preserve">г. </w:t>
            </w: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Екатеринбург</w:t>
            </w:r>
          </w:p>
          <w:p w:rsidR="00E67C8A" w:rsidRPr="002661AC" w:rsidRDefault="00E67C8A" w:rsidP="001F271C">
            <w:pPr>
              <w:tabs>
                <w:tab w:val="left" w:pos="426"/>
              </w:tabs>
              <w:spacing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ул. К.Маркса, 20-а</w:t>
            </w:r>
          </w:p>
          <w:p w:rsidR="00E67C8A" w:rsidRPr="002661AC" w:rsidRDefault="00E67C8A" w:rsidP="001F271C">
            <w:pPr>
              <w:tabs>
                <w:tab w:val="left" w:pos="426"/>
              </w:tabs>
              <w:spacing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тел./факс +7 (343) 3787-333</w:t>
            </w:r>
          </w:p>
          <w:p w:rsidR="00E67C8A" w:rsidRPr="002661AC" w:rsidRDefault="00E67C8A" w:rsidP="001F271C">
            <w:pPr>
              <w:spacing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proofErr w:type="spellStart"/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www.moretravel.ru</w:t>
            </w:r>
            <w:proofErr w:type="spellEnd"/>
          </w:p>
          <w:p w:rsidR="00E67C8A" w:rsidRPr="00C640E9" w:rsidRDefault="00E67C8A" w:rsidP="001F271C">
            <w:pPr>
              <w:spacing w:line="240" w:lineRule="auto"/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e</w:t>
            </w:r>
            <w:r w:rsidRPr="00C640E9">
              <w:rPr>
                <w:rFonts w:ascii="Tahoma" w:hAnsi="Tahoma" w:cs="Tahoma"/>
                <w:b/>
                <w:kern w:val="16"/>
                <w:sz w:val="18"/>
                <w:szCs w:val="18"/>
              </w:rPr>
              <w:t>-</w:t>
            </w: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mail</w:t>
            </w:r>
            <w:r w:rsidRPr="00C640E9">
              <w:rPr>
                <w:rFonts w:ascii="Tahoma" w:hAnsi="Tahoma" w:cs="Tahoma"/>
                <w:b/>
                <w:kern w:val="16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rus</w:t>
            </w:r>
            <w:proofErr w:type="spellEnd"/>
            <w:r w:rsidRPr="00C640E9">
              <w:rPr>
                <w:rFonts w:ascii="Tahoma" w:hAnsi="Tahoma" w:cs="Tahoma"/>
                <w:b/>
                <w:kern w:val="16"/>
                <w:sz w:val="18"/>
                <w:szCs w:val="18"/>
              </w:rPr>
              <w:t>@</w:t>
            </w:r>
            <w:proofErr w:type="spellStart"/>
            <w:r w:rsidRPr="00632436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moretravel</w:t>
            </w:r>
            <w:proofErr w:type="spellEnd"/>
            <w:r w:rsidRPr="00C640E9">
              <w:rPr>
                <w:rFonts w:ascii="Tahoma" w:hAnsi="Tahoma" w:cs="Tahoma"/>
                <w:b/>
                <w:kern w:val="16"/>
                <w:sz w:val="18"/>
                <w:szCs w:val="18"/>
              </w:rPr>
              <w:t>.</w:t>
            </w:r>
            <w:proofErr w:type="spellStart"/>
            <w:r w:rsidRPr="00632436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E67C8A" w:rsidRPr="00C640E9" w:rsidTr="001F271C">
        <w:trPr>
          <w:trHeight w:val="80"/>
        </w:trPr>
        <w:tc>
          <w:tcPr>
            <w:tcW w:w="10091" w:type="dxa"/>
            <w:shd w:val="clear" w:color="auto" w:fill="CCCCCC"/>
          </w:tcPr>
          <w:p w:rsidR="00E67C8A" w:rsidRPr="00C640E9" w:rsidRDefault="00E67C8A" w:rsidP="001F271C">
            <w:pPr>
              <w:spacing w:line="240" w:lineRule="auto"/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</w:tc>
      </w:tr>
    </w:tbl>
    <w:p w:rsidR="009E4CC5" w:rsidRPr="00E67C8A" w:rsidRDefault="009E4CC5" w:rsidP="00E67C8A">
      <w:pPr>
        <w:shd w:val="clear" w:color="auto" w:fill="FFFFFF"/>
        <w:spacing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>Школьная программа для младших классов</w:t>
      </w:r>
      <w:r w:rsidR="00FB5A37"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 xml:space="preserve"> «Сказочная Казань»</w:t>
      </w:r>
    </w:p>
    <w:p w:rsidR="009E4CC5" w:rsidRPr="00E67C8A" w:rsidRDefault="009E4CC5" w:rsidP="00E67C8A">
      <w:pPr>
        <w:shd w:val="clear" w:color="auto" w:fill="FFFFFF"/>
        <w:spacing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>1 день</w:t>
      </w:r>
      <w:r w:rsidR="00F469B8"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 xml:space="preserve"> (продолжительность программы 6 часов)</w:t>
      </w:r>
    </w:p>
    <w:p w:rsidR="009E4CC5" w:rsidRPr="00E67C8A" w:rsidRDefault="009E4CC5" w:rsidP="00E67C8A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 Прибытие в Казань.  Встреч</w:t>
      </w:r>
      <w:r w:rsidR="00E67C8A"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а с представителем туроператора. </w:t>
      </w: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Посадка в автобус с вещами</w:t>
      </w:r>
      <w:r w:rsidR="00E67C8A" w:rsidRPr="00E67C8A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:rsidR="009E4CC5" w:rsidRPr="00E67C8A" w:rsidRDefault="009E4CC5" w:rsidP="00E67C8A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Обед в городском кафе.</w:t>
      </w:r>
      <w:proofErr w:type="gramEnd"/>
    </w:p>
    <w:p w:rsidR="009E4CC5" w:rsidRPr="00E67C8A" w:rsidRDefault="009E4CC5" w:rsidP="00E67C8A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>Посещение Казанского Кремля</w:t>
      </w:r>
    </w:p>
    <w:p w:rsidR="009E4CC5" w:rsidRPr="00E67C8A" w:rsidRDefault="009E4CC5" w:rsidP="00E67C8A">
      <w:pPr>
        <w:shd w:val="clear" w:color="auto" w:fill="FFFFFF"/>
        <w:spacing w:line="240" w:lineRule="auto"/>
        <w:ind w:left="720" w:firstLine="0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Знакомство с 1000-летней историей Казани, основными этапами строительства оборонительных укреплений на Казанском холме, известными во всем мире уникальными архитектурными объектами Кремля, являющимися объектами всемирного наследия ЮНЕСКО. Участники экскурсии узнают о комплексах зданий крепостных сооружений (башни и прясла), </w:t>
      </w:r>
      <w:proofErr w:type="spell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Спасо-Преображенского</w:t>
      </w:r>
      <w:proofErr w:type="spell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собора, Пушечного двора, Юнкерского училища, Присутственных мест, Губернаторского дворца, Башни </w:t>
      </w:r>
      <w:proofErr w:type="spell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Сююмбике</w:t>
      </w:r>
      <w:proofErr w:type="spell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, а также посетят религиозные святыни города – мечеть </w:t>
      </w:r>
      <w:proofErr w:type="spell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Кул-Шариф</w:t>
      </w:r>
      <w:proofErr w:type="spell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и Благовещенский собор.</w:t>
      </w:r>
    </w:p>
    <w:p w:rsidR="009E4CC5" w:rsidRPr="00E67C8A" w:rsidRDefault="009E4CC5" w:rsidP="00E67C8A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>Пешеходная экскурсия по улице Баумана</w:t>
      </w: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. Улица Баумана — это любимое место для прогулок казанцев и гостей города. В ходе экскурсии участники сделают много удивительных открытий — россыпи фонтанов («Лягушки», «Голуби», «</w:t>
      </w:r>
      <w:proofErr w:type="spell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Су-анасы</w:t>
      </w:r>
      <w:proofErr w:type="spell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»); колокольня и церковь Богоявления, где крестили Федора Шаляпина; посетят памятник Шаляпину - первый памятник этому выдающемуся оперному певцу в мире (уроженцу Казани); здание Национального банка, из которого был украден золотой запас Российской империи; нулевой меридиан. Узнают историю памятнику Коту Казанскому и копии роскошной кареты, на которой во время своего визита в 1767 году по Казани передвигалась Екатерина II. </w:t>
      </w:r>
    </w:p>
    <w:p w:rsidR="009E4CC5" w:rsidRPr="00E67C8A" w:rsidRDefault="009E4CC5" w:rsidP="00E67C8A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>Обзорная автобусная экскурсия по городу Казани</w:t>
      </w: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знакомит с достопримечательностями тысячелетнего города, которые соединили в себе культуру Запада и традиции Востока. Маршрут включает следующие объекты: Суконная слобода – промышленные преобразования Петра I; площадь фонтанов - в состав каскада входит 22 фонтана, расположенных симметрично относительно друг друга; озеро «Кабан – его тайны и легенды; </w:t>
      </w:r>
      <w:proofErr w:type="gram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татарская деревня «</w:t>
      </w:r>
      <w:proofErr w:type="spell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Туган</w:t>
      </w:r>
      <w:proofErr w:type="spell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proofErr w:type="spell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авылым</w:t>
      </w:r>
      <w:proofErr w:type="spell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» («Родная деревня»), расположенная в центре Казани, сочетает достоинства этнографического музея под открытым небом и развлекательного центра, участники экскурсионной программы погрузятся в сельскую атмосферу и узнают о быте и народных промыслах, не выезжая за пределы мегаполиса; Театр кукол «</w:t>
      </w:r>
      <w:proofErr w:type="spell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Экият</w:t>
      </w:r>
      <w:proofErr w:type="spell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»; студенческий городок Казанского Университета, где учились В.И. Ленин и Л.Н. Толстой;</w:t>
      </w:r>
      <w:proofErr w:type="gram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площадь Свободы – культурный и административный центр Казани, где находятся здание Правительства, Театр оперы и балета, Городская ратуша, Большой концертный зал. </w:t>
      </w:r>
    </w:p>
    <w:p w:rsidR="00133FE6" w:rsidRPr="00E67C8A" w:rsidRDefault="00133FE6" w:rsidP="00E67C8A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>Посещение музея «Мишкин дом»</w:t>
      </w:r>
      <w:r w:rsidR="00FE0133"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>.</w:t>
      </w:r>
      <w:r w:rsidR="00FE0133"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В экспозицию музея входят 3 этажа следующих тематик:</w:t>
      </w:r>
    </w:p>
    <w:p w:rsidR="00133FE6" w:rsidRPr="00E67C8A" w:rsidRDefault="00133FE6" w:rsidP="00E67C8A">
      <w:pPr>
        <w:shd w:val="clear" w:color="auto" w:fill="FFFFFF"/>
        <w:spacing w:line="240" w:lineRule="auto"/>
        <w:ind w:left="720" w:firstLine="0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1-й этаж – "Чердак Чудес"</w:t>
      </w:r>
      <w:r w:rsidR="00FE0133"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. </w:t>
      </w: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История всех талисманов-игрушек Чемпионатов Мира по Футболу и Олимпийских Игр.</w:t>
      </w:r>
      <w:r w:rsidR="00FE0133"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Настоящие исторические Олимпийские медвежата-талисманы – ХХ летней Олимпиады 1980 года в Москве и ХХ зимней Олимпиады в Сочи.</w:t>
      </w:r>
      <w:r w:rsidR="00FE0133"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Экспозиция, посвященная Медведю - символу России.</w:t>
      </w:r>
    </w:p>
    <w:p w:rsidR="00133FE6" w:rsidRPr="00E67C8A" w:rsidRDefault="00133FE6" w:rsidP="00E67C8A">
      <w:pPr>
        <w:shd w:val="clear" w:color="auto" w:fill="FFFFFF"/>
        <w:spacing w:line="240" w:lineRule="auto"/>
        <w:ind w:left="720" w:firstLine="0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2-й этаж - "Музей в Шкафу" - исторические экспонаты, авторские работы ведущих мастеров, экспонаты из личных коллекций знаменитых культурных личностей России и зарубежья. Экспонаты-подарки от мировых Звезд - Натальи Орейро и Владимира Зельдина.</w:t>
      </w:r>
    </w:p>
    <w:p w:rsidR="00FE0133" w:rsidRPr="00E67C8A" w:rsidRDefault="00133FE6" w:rsidP="00E67C8A">
      <w:pPr>
        <w:shd w:val="clear" w:color="auto" w:fill="FFFFFF"/>
        <w:spacing w:line="240" w:lineRule="auto"/>
        <w:ind w:left="720" w:firstLine="0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3-й этаж – веселая музыкальная «Берлога» – доброе сочетание забавных авторских медвежат и настоящих музыкальных инструментов. Веселые истории, мини аттракционы, загадки и секреты. Дерево Волшебника – Исполнение желаний. </w:t>
      </w:r>
    </w:p>
    <w:p w:rsidR="009E4CC5" w:rsidRPr="00E67C8A" w:rsidRDefault="009E4CC5" w:rsidP="00E67C8A">
      <w:pPr>
        <w:shd w:val="clear" w:color="auto" w:fill="FFFFFF"/>
        <w:spacing w:line="240" w:lineRule="auto"/>
        <w:ind w:left="720" w:firstLine="0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Ужин за доп</w:t>
      </w:r>
      <w:proofErr w:type="gram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.п</w:t>
      </w:r>
      <w:proofErr w:type="gram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лату. </w:t>
      </w:r>
    </w:p>
    <w:p w:rsidR="009E4CC5" w:rsidRPr="00E67C8A" w:rsidRDefault="009E4CC5" w:rsidP="00E67C8A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Размещение в </w:t>
      </w:r>
      <w:proofErr w:type="gram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отеле</w:t>
      </w:r>
      <w:proofErr w:type="gram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.</w:t>
      </w:r>
    </w:p>
    <w:p w:rsidR="009E4CC5" w:rsidRPr="00E67C8A" w:rsidRDefault="009E4CC5" w:rsidP="00E67C8A">
      <w:pPr>
        <w:shd w:val="clear" w:color="auto" w:fill="FFFFFF"/>
        <w:spacing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212529"/>
          <w:lang w:eastAsia="ru-RU"/>
        </w:rPr>
      </w:pPr>
    </w:p>
    <w:p w:rsidR="009E4CC5" w:rsidRPr="00E67C8A" w:rsidRDefault="009E4CC5" w:rsidP="00E67C8A">
      <w:pPr>
        <w:shd w:val="clear" w:color="auto" w:fill="FFFFFF"/>
        <w:spacing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>2 день</w:t>
      </w:r>
      <w:r w:rsidR="00F469B8"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 xml:space="preserve"> (продолжительность программы 8 часов)</w:t>
      </w:r>
    </w:p>
    <w:p w:rsidR="009E4CC5" w:rsidRPr="00E67C8A" w:rsidRDefault="009E4CC5" w:rsidP="00E67C8A">
      <w:pPr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lastRenderedPageBreak/>
        <w:t xml:space="preserve"> Завтрак в </w:t>
      </w:r>
      <w:proofErr w:type="gram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отеле</w:t>
      </w:r>
      <w:proofErr w:type="gram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. Встреча с экскурсоводом в </w:t>
      </w:r>
      <w:proofErr w:type="gram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холле</w:t>
      </w:r>
      <w:proofErr w:type="gram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отеля. Выезд на программу.</w:t>
      </w:r>
    </w:p>
    <w:p w:rsidR="009E4CC5" w:rsidRPr="00E67C8A" w:rsidRDefault="009E4CC5" w:rsidP="00E67C8A">
      <w:pPr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>Автобусная экскурсия на остров-град Свияжск</w:t>
      </w:r>
    </w:p>
    <w:p w:rsidR="009E4CC5" w:rsidRPr="00E67C8A" w:rsidRDefault="009E4CC5" w:rsidP="00E67C8A">
      <w:pPr>
        <w:shd w:val="clear" w:color="auto" w:fill="FFFFFF"/>
        <w:spacing w:line="240" w:lineRule="auto"/>
        <w:ind w:left="720" w:firstLine="0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Свияжск – это историко-культурная жемчужина Республики Татарстан. На его территории находится более 40 объектов культурного наследия. Древняя крепость, построенная в правление Ивана Грозного, служила военным форпостом в Поволжье и местом подготовки военных частей для похода на неприступную крепость Казань. Со временем, утратив значение военной крепости, Свияжск – духовный центр Среднего Поволжья. В России нет уголка, где бы на 1 кв. км приходилось бы столько церквей и монастырей.</w:t>
      </w:r>
    </w:p>
    <w:p w:rsidR="009E4CC5" w:rsidRPr="00E67C8A" w:rsidRDefault="009E4CC5" w:rsidP="00E67C8A">
      <w:pPr>
        <w:shd w:val="clear" w:color="auto" w:fill="FFFFFF"/>
        <w:spacing w:line="240" w:lineRule="auto"/>
        <w:ind w:left="720" w:firstLine="0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>В маршрут экскурсии в Свияжске входят уникальные исторические памятники</w:t>
      </w: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: </w:t>
      </w:r>
    </w:p>
    <w:p w:rsidR="009E4CC5" w:rsidRPr="00E67C8A" w:rsidRDefault="009E4CC5" w:rsidP="00E67C8A">
      <w:pPr>
        <w:shd w:val="clear" w:color="auto" w:fill="FFFFFF"/>
        <w:spacing w:line="240" w:lineRule="auto"/>
        <w:ind w:left="720" w:firstLine="0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- Собор Богоматери «Всех скорбящих Радости» </w:t>
      </w:r>
      <w:proofErr w:type="gram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-в</w:t>
      </w:r>
      <w:proofErr w:type="gram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еличественный пятиглавый храм в </w:t>
      </w:r>
      <w:proofErr w:type="spell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нео-византийском</w:t>
      </w:r>
      <w:proofErr w:type="spell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стиле;</w:t>
      </w:r>
    </w:p>
    <w:p w:rsidR="009E4CC5" w:rsidRPr="00E67C8A" w:rsidRDefault="009E4CC5" w:rsidP="00E67C8A">
      <w:pPr>
        <w:shd w:val="clear" w:color="auto" w:fill="FFFFFF"/>
        <w:spacing w:line="240" w:lineRule="auto"/>
        <w:ind w:left="720" w:firstLine="0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- деревянная Троицкая церковь — уникальный и единственный памятник деревянного зодчества Поволжья. Храм был построен в честь высадки передового отряда русских войск у подножия Круглой горы 17 мая 1551 года. Строительный материал деревянной церкви был </w:t>
      </w:r>
      <w:proofErr w:type="gram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срублен в </w:t>
      </w:r>
      <w:proofErr w:type="spell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углических</w:t>
      </w:r>
      <w:proofErr w:type="spell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лесах и доставлен</w:t>
      </w:r>
      <w:proofErr w:type="gram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на судах к устью </w:t>
      </w:r>
      <w:proofErr w:type="spell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Свияги</w:t>
      </w:r>
      <w:proofErr w:type="spell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. Здесь молился сам царь Иван Грозный перед последним походом на Казань в 1552 году; </w:t>
      </w:r>
    </w:p>
    <w:p w:rsidR="009E4CC5" w:rsidRPr="00E67C8A" w:rsidRDefault="009E4CC5" w:rsidP="00E67C8A">
      <w:pPr>
        <w:shd w:val="clear" w:color="auto" w:fill="FFFFFF"/>
        <w:spacing w:line="240" w:lineRule="auto"/>
        <w:ind w:left="720" w:firstLine="0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- действующий </w:t>
      </w:r>
      <w:proofErr w:type="gram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Богородице-Успенский</w:t>
      </w:r>
      <w:proofErr w:type="gram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мужской монастырь был основан в 1555 году, возрожден в 1997 году, монастырь окружен километровой оградой, придающей ему вид кремля. В Успенском соборе находятся уникальные фрески второй половины XVI века. </w:t>
      </w:r>
    </w:p>
    <w:p w:rsidR="009E4CC5" w:rsidRPr="00E67C8A" w:rsidRDefault="009E4CC5" w:rsidP="00E67C8A">
      <w:pPr>
        <w:shd w:val="clear" w:color="auto" w:fill="FFFFFF"/>
        <w:spacing w:line="240" w:lineRule="auto"/>
        <w:ind w:left="720" w:firstLine="0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Конный двор — это действующие ремесленные мастерские — кузница, гончарная мастерская, тиснение по коже, а также конюшня</w:t>
      </w:r>
    </w:p>
    <w:p w:rsidR="009E4CC5" w:rsidRPr="00E67C8A" w:rsidRDefault="009E4CC5" w:rsidP="00E67C8A">
      <w:pPr>
        <w:shd w:val="clear" w:color="auto" w:fill="FFFFFF"/>
        <w:spacing w:line="240" w:lineRule="auto"/>
        <w:ind w:left="720" w:firstLine="0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Уютные улочки с историческими зданиями XVIII – начала XX веков, сохранившие дух старого города.</w:t>
      </w:r>
    </w:p>
    <w:p w:rsidR="009E4CC5" w:rsidRPr="00E67C8A" w:rsidRDefault="009E4CC5" w:rsidP="00E67C8A">
      <w:pPr>
        <w:shd w:val="clear" w:color="auto" w:fill="FFFFFF"/>
        <w:spacing w:line="240" w:lineRule="auto"/>
        <w:ind w:left="720" w:firstLine="0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Рождественская площадь с красивейшим в </w:t>
      </w:r>
      <w:proofErr w:type="gram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Свияжске</w:t>
      </w:r>
      <w:proofErr w:type="gram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особняком купца Каменева и смотровой площадкой с потрясающим видом на Волгу</w:t>
      </w:r>
    </w:p>
    <w:p w:rsidR="00F469B8" w:rsidRPr="00E67C8A" w:rsidRDefault="009E4CC5" w:rsidP="00E67C8A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>Обед в кафе.</w:t>
      </w:r>
    </w:p>
    <w:p w:rsidR="00F469B8" w:rsidRPr="00E67C8A" w:rsidRDefault="00F469B8" w:rsidP="00E67C8A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 xml:space="preserve">Экскурсия в музейный комплекс «Татар </w:t>
      </w:r>
      <w:proofErr w:type="spellStart"/>
      <w:r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>авылы</w:t>
      </w:r>
      <w:proofErr w:type="spellEnd"/>
      <w:r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 xml:space="preserve">». </w:t>
      </w:r>
    </w:p>
    <w:p w:rsidR="00F469B8" w:rsidRPr="00E67C8A" w:rsidRDefault="00F469B8" w:rsidP="00E67C8A">
      <w:pPr>
        <w:shd w:val="clear" w:color="auto" w:fill="FFFFFF"/>
        <w:spacing w:line="240" w:lineRule="auto"/>
        <w:ind w:left="720" w:firstLine="0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Вкусный кулинарный мастер-класс по приготовлению </w:t>
      </w:r>
      <w:proofErr w:type="spell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кыстыбый</w:t>
      </w:r>
      <w:proofErr w:type="spell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в деревенской печи с чаепитием. Национальная выпечка готовится в татарской печи (топится дровами) из теста и картофельного пюре. </w:t>
      </w:r>
      <w:r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 xml:space="preserve">Каждый готовит </w:t>
      </w:r>
      <w:proofErr w:type="spellStart"/>
      <w:r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>кыстыбый</w:t>
      </w:r>
      <w:proofErr w:type="spellEnd"/>
      <w:r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 xml:space="preserve"> для себя</w:t>
      </w: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. В татарском доме исполняется старая татарская песня «</w:t>
      </w:r>
      <w:proofErr w:type="spell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Авыл</w:t>
      </w:r>
      <w:proofErr w:type="spell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кое». В завершении программы все танцуют татарский танец «</w:t>
      </w:r>
      <w:proofErr w:type="spell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Залидэ</w:t>
      </w:r>
      <w:proofErr w:type="spell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».</w:t>
      </w:r>
    </w:p>
    <w:p w:rsidR="00F469B8" w:rsidRPr="00E67C8A" w:rsidRDefault="00F469B8" w:rsidP="00E67C8A">
      <w:pPr>
        <w:shd w:val="clear" w:color="auto" w:fill="FFFFFF"/>
        <w:spacing w:line="240" w:lineRule="auto"/>
        <w:ind w:left="720" w:firstLine="0"/>
        <w:rPr>
          <w:rFonts w:ascii="Times New Roman" w:eastAsia="Times New Roman" w:hAnsi="Times New Roman" w:cs="Times New Roman"/>
          <w:color w:val="212529"/>
          <w:lang w:eastAsia="ru-RU"/>
        </w:rPr>
      </w:pPr>
      <w:proofErr w:type="gram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Встреча у ворот музея с гармошкой (исполнение песни «И </w:t>
      </w:r>
      <w:proofErr w:type="spell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туган</w:t>
      </w:r>
      <w:proofErr w:type="spell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тел»), посещение самой старой действующей мельницы РТ, татарской крестьянской избы, разделенной на мужскую и женскую половину; дома кузница с кузницей; дома гончара с мастерской; дома Бабы-Яги и дома </w:t>
      </w:r>
      <w:proofErr w:type="spell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Шурале</w:t>
      </w:r>
      <w:proofErr w:type="spell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(татарский лесной леший); ознакомление с традициями и обычаями татар, музыкальными инструментами (гармошка-тальянка, </w:t>
      </w:r>
      <w:proofErr w:type="spell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курай</w:t>
      </w:r>
      <w:proofErr w:type="spell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(дудка), </w:t>
      </w:r>
      <w:proofErr w:type="spell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кубыз</w:t>
      </w:r>
      <w:proofErr w:type="spell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(варган);</w:t>
      </w:r>
      <w:proofErr w:type="gram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орудиями крестьянского труда. </w:t>
      </w:r>
    </w:p>
    <w:p w:rsidR="009E4CC5" w:rsidRPr="00E67C8A" w:rsidRDefault="009E4CC5" w:rsidP="00E67C8A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Свободное время для посещения за доп</w:t>
      </w:r>
      <w:proofErr w:type="gram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.п</w:t>
      </w:r>
      <w:proofErr w:type="gram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лату: океанариум, аквапарк, Фан 24, музеи города.</w:t>
      </w:r>
    </w:p>
    <w:p w:rsidR="009E4CC5" w:rsidRPr="00E67C8A" w:rsidRDefault="009E4CC5" w:rsidP="00E67C8A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Ужин за доп</w:t>
      </w:r>
      <w:proofErr w:type="gram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.п</w:t>
      </w:r>
      <w:proofErr w:type="gram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лату.</w:t>
      </w:r>
    </w:p>
    <w:p w:rsidR="009E4CC5" w:rsidRPr="00E67C8A" w:rsidRDefault="009E4CC5" w:rsidP="00E67C8A">
      <w:pPr>
        <w:shd w:val="clear" w:color="auto" w:fill="FFFFFF"/>
        <w:spacing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9E4CC5" w:rsidRPr="00E67C8A" w:rsidRDefault="009E4CC5" w:rsidP="00E67C8A">
      <w:pPr>
        <w:shd w:val="clear" w:color="auto" w:fill="FFFFFF"/>
        <w:spacing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>3 день</w:t>
      </w:r>
      <w:r w:rsidR="00F469B8"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 xml:space="preserve"> (продолжительность программы 5 часов)</w:t>
      </w:r>
    </w:p>
    <w:p w:rsidR="009E4CC5" w:rsidRPr="00E67C8A" w:rsidRDefault="009E4CC5" w:rsidP="00E67C8A">
      <w:pPr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 Завтрак в гостинице.</w:t>
      </w:r>
    </w:p>
    <w:p w:rsidR="009E4CC5" w:rsidRPr="00E67C8A" w:rsidRDefault="009E4CC5" w:rsidP="00E67C8A">
      <w:pPr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Встреча с экскурсоводом в </w:t>
      </w:r>
      <w:proofErr w:type="gram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холле</w:t>
      </w:r>
      <w:proofErr w:type="gram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отеля. Выезд из отеля на экскурсионную программу с вещами.</w:t>
      </w:r>
    </w:p>
    <w:p w:rsidR="009E4CC5" w:rsidRPr="00E67C8A" w:rsidRDefault="009E4CC5" w:rsidP="00E67C8A">
      <w:pPr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>Пешеходная экскурсия по Старо-Татарской слободе. </w:t>
      </w:r>
    </w:p>
    <w:p w:rsidR="00DB6732" w:rsidRPr="00E67C8A" w:rsidRDefault="009E4CC5" w:rsidP="00E67C8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Старо-татарская слобода — это уникальный район в </w:t>
      </w:r>
      <w:proofErr w:type="gram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центре</w:t>
      </w:r>
      <w:proofErr w:type="gram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Казани с неповторимой архитектурой, богатым культурным наследием и живой историей. Старо-татарская слобода — некогда один их духовных и торговых центров города, </w:t>
      </w:r>
      <w:proofErr w:type="gram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где</w:t>
      </w:r>
      <w:proofErr w:type="gram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словно на плодоносном черноземе вырастали поэты и мыслители, разворачивались купцы, творили народные умельцы. Достаточно вспомнить имена </w:t>
      </w:r>
      <w:proofErr w:type="spell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Ш.Марджани</w:t>
      </w:r>
      <w:proofErr w:type="spell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, </w:t>
      </w:r>
      <w:proofErr w:type="spell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К.Насыри</w:t>
      </w:r>
      <w:proofErr w:type="spell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, Г.Тукая, </w:t>
      </w:r>
      <w:proofErr w:type="spell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Ф.Амирхана</w:t>
      </w:r>
      <w:proofErr w:type="spell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, К.Фукса, Ф.Шаляпина. Старо-татарская слобода представляет собой единственный сохранившийся комплекс памятников периода формирования татарской нации в конце XIX – начале XX века. Это образцы доходных домов, торговые, промышленные и жилые усадебные комплексы, старинные улицы с домами, принадлежавшим известным людям, мечети и церкви — все это по-новому откроет для Вас историю и культуру прекрасного города Казань.</w:t>
      </w:r>
    </w:p>
    <w:p w:rsidR="00DB6732" w:rsidRPr="00E67C8A" w:rsidRDefault="00DB6732" w:rsidP="00E67C8A">
      <w:pPr>
        <w:pStyle w:val="a4"/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lastRenderedPageBreak/>
        <w:t>Экскурсия в театр кукол "</w:t>
      </w:r>
      <w:proofErr w:type="spellStart"/>
      <w:r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>Экият</w:t>
      </w:r>
      <w:proofErr w:type="spellEnd"/>
      <w:r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>"</w:t>
      </w:r>
    </w:p>
    <w:p w:rsidR="00DB6732" w:rsidRPr="00E67C8A" w:rsidRDefault="00DB6732" w:rsidP="00E67C8A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На четвертом этаже здания театра кукол, в уютном и красивейшем месте расположился уникальный музей театра. В музее каждый желающий может познакомиться с искусством театра кукол, увидеть куклы из спектаклей прошлых лет, а также других театров России и мира. Через представленные в </w:t>
      </w:r>
      <w:proofErr w:type="gram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музее</w:t>
      </w:r>
      <w:proofErr w:type="gram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экспонаты можно проследить  развитие кукольного искусства нашего театра, познакомится с людьми, оставившими большой след в истории театра. Богатый фонд театрального музея содержит также коллекции значков, театральных программ, афиш, эскизов, макетов и других предметов театрального искусства. Одно из центральных мест в </w:t>
      </w:r>
      <w:proofErr w:type="gram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музее</w:t>
      </w:r>
      <w:proofErr w:type="gram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занимает макет нового здания театра кукол «</w:t>
      </w:r>
      <w:proofErr w:type="spell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Экият</w:t>
      </w:r>
      <w:proofErr w:type="spell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». Также в </w:t>
      </w:r>
      <w:proofErr w:type="gram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музее</w:t>
      </w:r>
      <w:proofErr w:type="gram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есть витрина, где можно наглядно увидеть технологию создания куклы для спектакля.  А для всех юных театралов в </w:t>
      </w:r>
      <w:proofErr w:type="gram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музее</w:t>
      </w:r>
      <w:proofErr w:type="gram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имеется импровизированная ширма, где на примере простейших кукол можно попробовать себя в роли артиста-кукловода.</w:t>
      </w:r>
    </w:p>
    <w:p w:rsidR="009E4CC5" w:rsidRPr="00E67C8A" w:rsidRDefault="009E4CC5" w:rsidP="00E67C8A">
      <w:pPr>
        <w:numPr>
          <w:ilvl w:val="0"/>
          <w:numId w:val="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12529"/>
          <w:lang w:eastAsia="ru-RU"/>
        </w:rPr>
      </w:pPr>
      <w:proofErr w:type="gramStart"/>
      <w:r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>Обед в городском кафе</w:t>
      </w:r>
      <w:proofErr w:type="gramEnd"/>
    </w:p>
    <w:p w:rsidR="00DB6732" w:rsidRPr="00E67C8A" w:rsidRDefault="00562988" w:rsidP="00E67C8A"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 xml:space="preserve">Посещение «Дома занимательной науки и техники» — научного центра для детей и взрослых. </w:t>
      </w:r>
    </w:p>
    <w:p w:rsidR="00562988" w:rsidRPr="00E67C8A" w:rsidRDefault="00562988" w:rsidP="00E67C8A">
      <w:pPr>
        <w:shd w:val="clear" w:color="auto" w:fill="FFFFFF"/>
        <w:spacing w:line="240" w:lineRule="auto"/>
        <w:ind w:left="720" w:firstLine="0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«Физика», которую можно </w:t>
      </w:r>
      <w:proofErr w:type="gramStart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увидеть глазами и потрогать</w:t>
      </w:r>
      <w:proofErr w:type="gramEnd"/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 руками. В этом доме все, как в музее: интересные экспозиции, экскурсоводы, но нет никаких запретов. </w:t>
      </w:r>
    </w:p>
    <w:p w:rsidR="00562988" w:rsidRPr="00E67C8A" w:rsidRDefault="00562988" w:rsidP="00E67C8A">
      <w:pPr>
        <w:shd w:val="clear" w:color="auto" w:fill="FFFFFF"/>
        <w:spacing w:line="240" w:lineRule="auto"/>
        <w:ind w:left="720" w:firstLine="0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В центре представлено более 50 интерактивных экспонатов, с помощью которых посетители могут узнать об устройстве и принципах работы различных видов техники, познакомиться с природой явлений окружающего мира, принять участие в опытах и экспериментах, порешать головоломки и задачи и т.п. </w:t>
      </w:r>
    </w:p>
    <w:p w:rsidR="009E4CC5" w:rsidRPr="00E67C8A" w:rsidRDefault="009E4CC5" w:rsidP="00E67C8A">
      <w:pPr>
        <w:numPr>
          <w:ilvl w:val="0"/>
          <w:numId w:val="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Трансфер на ж/д вокзал сразу после программы.</w:t>
      </w:r>
    </w:p>
    <w:p w:rsidR="009E4CC5" w:rsidRPr="00E67C8A" w:rsidRDefault="009E4CC5" w:rsidP="00E67C8A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0549FA" w:rsidRPr="00E67C8A" w:rsidRDefault="000549FA" w:rsidP="00E67C8A">
      <w:pPr>
        <w:shd w:val="clear" w:color="auto" w:fill="FFFFFF"/>
        <w:spacing w:line="240" w:lineRule="auto"/>
        <w:ind w:left="-851" w:right="-454" w:firstLine="0"/>
        <w:outlineLvl w:val="2"/>
        <w:rPr>
          <w:rFonts w:ascii="Times New Roman" w:eastAsia="Times New Roman" w:hAnsi="Times New Roman" w:cs="Times New Roman"/>
          <w:b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>Стоимость тура на 3 дня / 2 ночи в рублях на школьника:</w:t>
      </w:r>
    </w:p>
    <w:tbl>
      <w:tblPr>
        <w:tblW w:w="11355" w:type="dxa"/>
        <w:tblInd w:w="-14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6"/>
        <w:gridCol w:w="1701"/>
        <w:gridCol w:w="1559"/>
        <w:gridCol w:w="1701"/>
        <w:gridCol w:w="1559"/>
        <w:gridCol w:w="1559"/>
      </w:tblGrid>
      <w:tr w:rsidR="000549FA" w:rsidRPr="00E67C8A" w:rsidTr="00A4210E">
        <w:tc>
          <w:tcPr>
            <w:tcW w:w="32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0549FA" w:rsidRPr="00E67C8A" w:rsidRDefault="000549FA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bookmarkStart w:id="0" w:name="_GoBack"/>
            <w:r w:rsidRPr="00E67C8A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Отель/Группа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0549FA" w:rsidRPr="00E67C8A" w:rsidRDefault="000549FA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10+1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0549FA" w:rsidRPr="00E67C8A" w:rsidRDefault="000549FA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15+1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0549FA" w:rsidRPr="00E67C8A" w:rsidRDefault="000549FA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20+2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0549FA" w:rsidRPr="00E67C8A" w:rsidRDefault="000549FA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30+3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0549FA" w:rsidRPr="00E67C8A" w:rsidRDefault="000549FA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40+4</w:t>
            </w:r>
          </w:p>
        </w:tc>
      </w:tr>
      <w:tr w:rsidR="000549FA" w:rsidRPr="00E67C8A" w:rsidTr="00A4210E">
        <w:tc>
          <w:tcPr>
            <w:tcW w:w="32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0549FA" w:rsidRPr="00E67C8A" w:rsidRDefault="000549FA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 xml:space="preserve">Давыдов Инн 2* 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0549FA" w:rsidRPr="00E67C8A" w:rsidRDefault="00260CFE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12600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0549FA" w:rsidRPr="00E67C8A" w:rsidRDefault="00260CFE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10800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0549FA" w:rsidRPr="00E67C8A" w:rsidRDefault="00260CFE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11100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0549FA" w:rsidRPr="00E67C8A" w:rsidRDefault="00260CFE" w:rsidP="00E67C8A">
            <w:pPr>
              <w:tabs>
                <w:tab w:val="center" w:pos="566"/>
              </w:tabs>
              <w:spacing w:line="240" w:lineRule="auto"/>
              <w:ind w:left="-851" w:right="-454" w:firstLine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100</w:t>
            </w:r>
            <w:r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ab/>
              <w:t>10000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0549FA" w:rsidRPr="00E67C8A" w:rsidRDefault="00260CFE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9400</w:t>
            </w:r>
          </w:p>
        </w:tc>
      </w:tr>
      <w:tr w:rsidR="00A84183" w:rsidRPr="00E67C8A" w:rsidTr="00A4210E">
        <w:tc>
          <w:tcPr>
            <w:tcW w:w="32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A84183" w:rsidRPr="00E67C8A" w:rsidRDefault="00A84183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 xml:space="preserve">Татарстан 3*  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A84183" w:rsidRPr="00E67C8A" w:rsidRDefault="00120617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13100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A84183" w:rsidRPr="00E67C8A" w:rsidRDefault="00120617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11350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A84183" w:rsidRPr="00E67C8A" w:rsidRDefault="00120617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11500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A84183" w:rsidRPr="00E67C8A" w:rsidRDefault="00120617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10500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A84183" w:rsidRPr="00E67C8A" w:rsidRDefault="00120617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9800</w:t>
            </w:r>
          </w:p>
        </w:tc>
      </w:tr>
      <w:tr w:rsidR="000549FA" w:rsidRPr="00E67C8A" w:rsidTr="00A4210E">
        <w:tc>
          <w:tcPr>
            <w:tcW w:w="32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0549FA" w:rsidRPr="00E67C8A" w:rsidRDefault="00DB215B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Давыдов 3*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0549FA" w:rsidRPr="00E67C8A" w:rsidRDefault="00EE753C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13300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0549FA" w:rsidRPr="00E67C8A" w:rsidRDefault="00EE753C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11450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0549FA" w:rsidRPr="00E67C8A" w:rsidRDefault="00EE753C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11800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0549FA" w:rsidRPr="00E67C8A" w:rsidRDefault="00EE753C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10700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0549FA" w:rsidRPr="00E67C8A" w:rsidRDefault="00EE753C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10050</w:t>
            </w:r>
          </w:p>
        </w:tc>
      </w:tr>
      <w:tr w:rsidR="000549FA" w:rsidRPr="00E67C8A" w:rsidTr="002B3F99">
        <w:trPr>
          <w:trHeight w:val="240"/>
        </w:trPr>
        <w:tc>
          <w:tcPr>
            <w:tcW w:w="32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0E6F0F" w:rsidRPr="00E67C8A" w:rsidRDefault="00DB215B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 xml:space="preserve">Регина на </w:t>
            </w:r>
            <w:proofErr w:type="gramStart"/>
            <w:r w:rsidRPr="00E67C8A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Петербургской</w:t>
            </w:r>
            <w:proofErr w:type="gramEnd"/>
            <w:r w:rsidRPr="00E67C8A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 xml:space="preserve"> 3*</w:t>
            </w:r>
          </w:p>
          <w:p w:rsidR="000549FA" w:rsidRPr="00E67C8A" w:rsidRDefault="000E6F0F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 xml:space="preserve"> / Кристалл 3* 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0549FA" w:rsidRPr="00E67C8A" w:rsidRDefault="000E6F0F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14000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0549FA" w:rsidRPr="00E67C8A" w:rsidRDefault="000E6F0F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12000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0549FA" w:rsidRPr="00E67C8A" w:rsidRDefault="000E6F0F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12300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0549FA" w:rsidRPr="00E67C8A" w:rsidRDefault="000E6F0F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11300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0549FA" w:rsidRPr="00E67C8A" w:rsidRDefault="00353E2D" w:rsidP="00E67C8A">
            <w:pPr>
              <w:tabs>
                <w:tab w:val="left" w:pos="240"/>
                <w:tab w:val="center" w:pos="566"/>
              </w:tabs>
              <w:spacing w:line="240" w:lineRule="auto"/>
              <w:ind w:left="-851" w:right="-454" w:firstLine="0"/>
              <w:jc w:val="lef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ab/>
            </w:r>
            <w:r w:rsidR="000E6F0F"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10600</w:t>
            </w:r>
          </w:p>
        </w:tc>
      </w:tr>
      <w:tr w:rsidR="00DB215B" w:rsidRPr="00E67C8A" w:rsidTr="00A4210E">
        <w:tc>
          <w:tcPr>
            <w:tcW w:w="32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DB215B" w:rsidRPr="00E67C8A" w:rsidRDefault="00DB215B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</w:pPr>
            <w:proofErr w:type="spellStart"/>
            <w:r w:rsidRPr="00E67C8A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>Биляр</w:t>
            </w:r>
            <w:proofErr w:type="spellEnd"/>
            <w:r w:rsidRPr="00E67C8A">
              <w:rPr>
                <w:rFonts w:ascii="Times New Roman" w:eastAsia="Times New Roman" w:hAnsi="Times New Roman" w:cs="Times New Roman"/>
                <w:b/>
                <w:color w:val="212529"/>
                <w:lang w:eastAsia="ru-RU"/>
              </w:rPr>
              <w:t xml:space="preserve"> Палас 4*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DB215B" w:rsidRPr="00E67C8A" w:rsidRDefault="002B3F99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14200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DB215B" w:rsidRPr="00E67C8A" w:rsidRDefault="002B3F99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12200</w:t>
            </w:r>
          </w:p>
        </w:tc>
        <w:tc>
          <w:tcPr>
            <w:tcW w:w="170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DB215B" w:rsidRPr="00E67C8A" w:rsidRDefault="002B3F99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12450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DB215B" w:rsidRPr="00E67C8A" w:rsidRDefault="002B3F99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11450</w:t>
            </w:r>
          </w:p>
        </w:tc>
        <w:tc>
          <w:tcPr>
            <w:tcW w:w="1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</w:tcPr>
          <w:p w:rsidR="00DB215B" w:rsidRPr="00E67C8A" w:rsidRDefault="002B3F99" w:rsidP="00E67C8A">
            <w:pPr>
              <w:spacing w:line="240" w:lineRule="auto"/>
              <w:ind w:left="-851" w:right="-454" w:firstLine="0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E67C8A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10750</w:t>
            </w:r>
          </w:p>
        </w:tc>
      </w:tr>
      <w:bookmarkEnd w:id="0"/>
    </w:tbl>
    <w:p w:rsidR="00E67C8A" w:rsidRPr="00E67C8A" w:rsidRDefault="00E67C8A" w:rsidP="00E67C8A">
      <w:pPr>
        <w:spacing w:line="240" w:lineRule="auto"/>
        <w:ind w:left="-851" w:right="-454" w:firstLine="0"/>
        <w:rPr>
          <w:rFonts w:ascii="Times New Roman" w:eastAsia="Times New Roman" w:hAnsi="Times New Roman" w:cs="Times New Roman"/>
          <w:b/>
          <w:color w:val="212529"/>
          <w:shd w:val="clear" w:color="auto" w:fill="FFFFFF"/>
          <w:lang w:eastAsia="ru-RU"/>
        </w:rPr>
      </w:pPr>
    </w:p>
    <w:p w:rsidR="00E67C8A" w:rsidRPr="00E67C8A" w:rsidRDefault="00E67C8A" w:rsidP="00E67C8A">
      <w:pPr>
        <w:spacing w:line="240" w:lineRule="auto"/>
        <w:ind w:left="-851" w:right="-454" w:firstLine="0"/>
        <w:rPr>
          <w:rFonts w:ascii="Times New Roman" w:eastAsia="Times New Roman" w:hAnsi="Times New Roman" w:cs="Times New Roman"/>
          <w:b/>
          <w:color w:val="212529"/>
          <w:shd w:val="clear" w:color="auto" w:fill="FFFFFF"/>
          <w:lang w:eastAsia="ru-RU"/>
        </w:rPr>
      </w:pPr>
      <w:r w:rsidRPr="00E67C8A">
        <w:rPr>
          <w:rFonts w:ascii="Times New Roman" w:eastAsia="Times New Roman" w:hAnsi="Times New Roman" w:cs="Times New Roman"/>
          <w:b/>
          <w:color w:val="212529"/>
          <w:shd w:val="clear" w:color="auto" w:fill="FFFFFF"/>
          <w:lang w:eastAsia="ru-RU"/>
        </w:rPr>
        <w:t>Комиссия 10%</w:t>
      </w:r>
    </w:p>
    <w:p w:rsidR="00E67C8A" w:rsidRPr="00E67C8A" w:rsidRDefault="00E67C8A" w:rsidP="00E67C8A">
      <w:pPr>
        <w:spacing w:line="240" w:lineRule="auto"/>
        <w:ind w:left="-851" w:right="-454" w:firstLine="0"/>
        <w:rPr>
          <w:rFonts w:ascii="Times New Roman" w:eastAsia="Times New Roman" w:hAnsi="Times New Roman" w:cs="Times New Roman"/>
          <w:color w:val="212529"/>
          <w:shd w:val="clear" w:color="auto" w:fill="FFFFFF"/>
          <w:lang w:eastAsia="ru-RU"/>
        </w:rPr>
      </w:pPr>
    </w:p>
    <w:p w:rsidR="000549FA" w:rsidRPr="00E67C8A" w:rsidRDefault="000549FA" w:rsidP="00E67C8A">
      <w:pPr>
        <w:spacing w:line="240" w:lineRule="auto"/>
        <w:ind w:left="-851" w:right="-454" w:firstLine="0"/>
        <w:rPr>
          <w:rFonts w:ascii="Times New Roman" w:eastAsia="Times New Roman" w:hAnsi="Times New Roman" w:cs="Times New Roman"/>
          <w:color w:val="212529"/>
          <w:shd w:val="clear" w:color="auto" w:fill="FFFFFF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shd w:val="clear" w:color="auto" w:fill="FFFFFF"/>
          <w:lang w:eastAsia="ru-RU"/>
        </w:rPr>
        <w:t>Доплата за взрослого  </w:t>
      </w:r>
      <w:r w:rsidR="00E67C8A" w:rsidRPr="00E67C8A">
        <w:rPr>
          <w:rFonts w:ascii="Times New Roman" w:eastAsia="Times New Roman" w:hAnsi="Times New Roman" w:cs="Times New Roman"/>
          <w:color w:val="212529"/>
          <w:shd w:val="clear" w:color="auto" w:fill="FFFFFF"/>
          <w:lang w:eastAsia="ru-RU"/>
        </w:rPr>
        <w:t>500</w:t>
      </w:r>
      <w:r w:rsidRPr="00E67C8A">
        <w:rPr>
          <w:rFonts w:ascii="Times New Roman" w:eastAsia="Times New Roman" w:hAnsi="Times New Roman" w:cs="Times New Roman"/>
          <w:color w:val="212529"/>
          <w:shd w:val="clear" w:color="auto" w:fill="FFFFFF"/>
          <w:lang w:eastAsia="ru-RU"/>
        </w:rPr>
        <w:t xml:space="preserve"> </w:t>
      </w:r>
      <w:proofErr w:type="spellStart"/>
      <w:r w:rsidRPr="00E67C8A">
        <w:rPr>
          <w:rFonts w:ascii="Times New Roman" w:eastAsia="Times New Roman" w:hAnsi="Times New Roman" w:cs="Times New Roman"/>
          <w:color w:val="212529"/>
          <w:shd w:val="clear" w:color="auto" w:fill="FFFFFF"/>
          <w:lang w:eastAsia="ru-RU"/>
        </w:rPr>
        <w:t>руб</w:t>
      </w:r>
      <w:proofErr w:type="spellEnd"/>
      <w:r w:rsidRPr="00E67C8A">
        <w:rPr>
          <w:rFonts w:ascii="Times New Roman" w:eastAsia="Times New Roman" w:hAnsi="Times New Roman" w:cs="Times New Roman"/>
          <w:color w:val="212529"/>
          <w:shd w:val="clear" w:color="auto" w:fill="FFFFFF"/>
          <w:lang w:eastAsia="ru-RU"/>
        </w:rPr>
        <w:t xml:space="preserve">/чел </w:t>
      </w:r>
    </w:p>
    <w:p w:rsidR="000549FA" w:rsidRPr="00E67C8A" w:rsidRDefault="000549FA" w:rsidP="00E67C8A">
      <w:pPr>
        <w:shd w:val="clear" w:color="auto" w:fill="FFFFFF"/>
        <w:spacing w:line="240" w:lineRule="auto"/>
        <w:ind w:left="-851" w:right="-454" w:firstLine="0"/>
        <w:outlineLvl w:val="4"/>
        <w:rPr>
          <w:rFonts w:ascii="Times New Roman" w:eastAsia="Times New Roman" w:hAnsi="Times New Roman" w:cs="Times New Roman"/>
          <w:color w:val="212529"/>
          <w:lang w:eastAsia="ru-RU"/>
        </w:rPr>
      </w:pPr>
    </w:p>
    <w:p w:rsidR="000549FA" w:rsidRPr="00E67C8A" w:rsidRDefault="000549FA" w:rsidP="00E67C8A">
      <w:pPr>
        <w:shd w:val="clear" w:color="auto" w:fill="FFFFFF"/>
        <w:spacing w:line="240" w:lineRule="auto"/>
        <w:ind w:left="-851" w:right="-454" w:firstLine="0"/>
        <w:outlineLvl w:val="4"/>
        <w:rPr>
          <w:rFonts w:ascii="Times New Roman" w:eastAsia="Times New Roman" w:hAnsi="Times New Roman" w:cs="Times New Roman"/>
          <w:b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b/>
          <w:color w:val="212529"/>
          <w:lang w:eastAsia="ru-RU"/>
        </w:rPr>
        <w:t>В стоимость тура входит:</w:t>
      </w:r>
    </w:p>
    <w:p w:rsidR="000549FA" w:rsidRPr="00E67C8A" w:rsidRDefault="000549FA" w:rsidP="00E67C8A">
      <w:pPr>
        <w:numPr>
          <w:ilvl w:val="0"/>
          <w:numId w:val="9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Питание по программе,</w:t>
      </w:r>
    </w:p>
    <w:p w:rsidR="000549FA" w:rsidRPr="00E67C8A" w:rsidRDefault="000549FA" w:rsidP="00E67C8A">
      <w:pPr>
        <w:numPr>
          <w:ilvl w:val="0"/>
          <w:numId w:val="9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 xml:space="preserve">Проживание в 2-х местных номерах с удобствами, </w:t>
      </w:r>
    </w:p>
    <w:p w:rsidR="000549FA" w:rsidRPr="00E67C8A" w:rsidRDefault="000549FA" w:rsidP="00E67C8A">
      <w:pPr>
        <w:numPr>
          <w:ilvl w:val="0"/>
          <w:numId w:val="9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Транспортное обслуживание по программе,</w:t>
      </w:r>
    </w:p>
    <w:p w:rsidR="000549FA" w:rsidRPr="00E67C8A" w:rsidRDefault="000549FA" w:rsidP="00E67C8A">
      <w:pPr>
        <w:numPr>
          <w:ilvl w:val="0"/>
          <w:numId w:val="9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Услуги лицензированного гида,</w:t>
      </w:r>
    </w:p>
    <w:p w:rsidR="000549FA" w:rsidRPr="00E67C8A" w:rsidRDefault="000549FA" w:rsidP="00E67C8A">
      <w:pPr>
        <w:numPr>
          <w:ilvl w:val="0"/>
          <w:numId w:val="9"/>
        </w:numPr>
        <w:shd w:val="clear" w:color="auto" w:fill="FFFFFF"/>
        <w:spacing w:line="240" w:lineRule="auto"/>
        <w:ind w:left="-851" w:right="-454"/>
        <w:rPr>
          <w:rFonts w:ascii="Times New Roman" w:eastAsia="Times New Roman" w:hAnsi="Times New Roman" w:cs="Times New Roman"/>
          <w:color w:val="212529"/>
          <w:lang w:eastAsia="ru-RU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Входные билеты на объекты показа.</w:t>
      </w:r>
    </w:p>
    <w:p w:rsidR="000549FA" w:rsidRPr="00E67C8A" w:rsidRDefault="000549FA" w:rsidP="00E67C8A">
      <w:pPr>
        <w:spacing w:line="240" w:lineRule="auto"/>
        <w:ind w:left="-851" w:right="-454" w:firstLine="0"/>
        <w:rPr>
          <w:rFonts w:ascii="Times New Roman" w:eastAsia="Times New Roman" w:hAnsi="Times New Roman" w:cs="Times New Roman"/>
          <w:b/>
          <w:bCs/>
          <w:color w:val="212529"/>
          <w:shd w:val="clear" w:color="auto" w:fill="FFFFFF"/>
          <w:lang w:eastAsia="ru-RU"/>
        </w:rPr>
      </w:pPr>
    </w:p>
    <w:p w:rsidR="000549FA" w:rsidRPr="00E67C8A" w:rsidRDefault="000549FA" w:rsidP="00E67C8A">
      <w:pPr>
        <w:spacing w:line="240" w:lineRule="auto"/>
        <w:ind w:left="-851" w:right="-454" w:firstLine="0"/>
        <w:rPr>
          <w:rFonts w:ascii="Times New Roman" w:eastAsia="Times New Roman" w:hAnsi="Times New Roman" w:cs="Times New Roman"/>
          <w:b/>
          <w:bCs/>
          <w:color w:val="212529"/>
          <w:shd w:val="clear" w:color="auto" w:fill="FFFFFF"/>
          <w:lang w:eastAsia="ru-RU"/>
        </w:rPr>
      </w:pPr>
      <w:r w:rsidRPr="00E67C8A">
        <w:rPr>
          <w:rFonts w:ascii="Times New Roman" w:eastAsia="Times New Roman" w:hAnsi="Times New Roman" w:cs="Times New Roman"/>
          <w:b/>
          <w:bCs/>
          <w:color w:val="212529"/>
          <w:shd w:val="clear" w:color="auto" w:fill="FFFFFF"/>
          <w:lang w:eastAsia="ru-RU"/>
        </w:rPr>
        <w:t>За доп</w:t>
      </w:r>
      <w:proofErr w:type="gramStart"/>
      <w:r w:rsidRPr="00E67C8A">
        <w:rPr>
          <w:rFonts w:ascii="Times New Roman" w:eastAsia="Times New Roman" w:hAnsi="Times New Roman" w:cs="Times New Roman"/>
          <w:b/>
          <w:bCs/>
          <w:color w:val="212529"/>
          <w:shd w:val="clear" w:color="auto" w:fill="FFFFFF"/>
          <w:lang w:eastAsia="ru-RU"/>
        </w:rPr>
        <w:t>.п</w:t>
      </w:r>
      <w:proofErr w:type="gramEnd"/>
      <w:r w:rsidRPr="00E67C8A">
        <w:rPr>
          <w:rFonts w:ascii="Times New Roman" w:eastAsia="Times New Roman" w:hAnsi="Times New Roman" w:cs="Times New Roman"/>
          <w:b/>
          <w:bCs/>
          <w:color w:val="212529"/>
          <w:shd w:val="clear" w:color="auto" w:fill="FFFFFF"/>
          <w:lang w:eastAsia="ru-RU"/>
        </w:rPr>
        <w:t>лату (цены нетто):</w:t>
      </w:r>
    </w:p>
    <w:p w:rsidR="000549FA" w:rsidRPr="00E67C8A" w:rsidRDefault="000549FA" w:rsidP="00E67C8A">
      <w:pPr>
        <w:spacing w:line="240" w:lineRule="auto"/>
        <w:ind w:left="-851" w:right="-454" w:firstLine="0"/>
        <w:rPr>
          <w:rFonts w:ascii="Times New Roman" w:eastAsia="Times New Roman" w:hAnsi="Times New Roman" w:cs="Times New Roman"/>
          <w:bCs/>
          <w:color w:val="212529"/>
          <w:shd w:val="clear" w:color="auto" w:fill="FFFFFF"/>
          <w:lang w:eastAsia="ru-RU"/>
        </w:rPr>
      </w:pPr>
      <w:r w:rsidRPr="00E67C8A">
        <w:rPr>
          <w:rFonts w:ascii="Times New Roman" w:eastAsia="Times New Roman" w:hAnsi="Times New Roman" w:cs="Times New Roman"/>
          <w:bCs/>
          <w:color w:val="212529"/>
          <w:shd w:val="clear" w:color="auto" w:fill="FFFFFF"/>
          <w:lang w:eastAsia="ru-RU"/>
        </w:rPr>
        <w:t xml:space="preserve">Ужин — 380 </w:t>
      </w:r>
      <w:proofErr w:type="spellStart"/>
      <w:r w:rsidRPr="00E67C8A">
        <w:rPr>
          <w:rFonts w:ascii="Times New Roman" w:eastAsia="Times New Roman" w:hAnsi="Times New Roman" w:cs="Times New Roman"/>
          <w:bCs/>
          <w:color w:val="212529"/>
          <w:shd w:val="clear" w:color="auto" w:fill="FFFFFF"/>
          <w:lang w:eastAsia="ru-RU"/>
        </w:rPr>
        <w:t>руб</w:t>
      </w:r>
      <w:proofErr w:type="spellEnd"/>
      <w:r w:rsidRPr="00E67C8A">
        <w:rPr>
          <w:rFonts w:ascii="Times New Roman" w:eastAsia="Times New Roman" w:hAnsi="Times New Roman" w:cs="Times New Roman"/>
          <w:bCs/>
          <w:color w:val="212529"/>
          <w:shd w:val="clear" w:color="auto" w:fill="FFFFFF"/>
          <w:lang w:eastAsia="ru-RU"/>
        </w:rPr>
        <w:t>/чел</w:t>
      </w:r>
    </w:p>
    <w:p w:rsidR="000549FA" w:rsidRPr="00E67C8A" w:rsidRDefault="000549FA" w:rsidP="00E67C8A">
      <w:pPr>
        <w:spacing w:line="240" w:lineRule="auto"/>
        <w:ind w:left="-851" w:right="-454" w:firstLine="0"/>
        <w:rPr>
          <w:rStyle w:val="a3"/>
          <w:rFonts w:ascii="Times New Roman" w:hAnsi="Times New Roman" w:cs="Times New Roman"/>
          <w:color w:val="FF0000"/>
          <w:shd w:val="clear" w:color="auto" w:fill="FFFFFF"/>
        </w:rPr>
      </w:pPr>
    </w:p>
    <w:p w:rsidR="000549FA" w:rsidRPr="00E67C8A" w:rsidRDefault="000549FA" w:rsidP="00E67C8A">
      <w:pPr>
        <w:spacing w:line="240" w:lineRule="auto"/>
        <w:ind w:left="-851" w:right="-454"/>
        <w:rPr>
          <w:rStyle w:val="a3"/>
          <w:rFonts w:ascii="Times New Roman" w:hAnsi="Times New Roman" w:cs="Times New Roman"/>
          <w:b w:val="0"/>
          <w:color w:val="000000"/>
        </w:rPr>
      </w:pPr>
      <w:r w:rsidRPr="00E67C8A">
        <w:rPr>
          <w:rStyle w:val="a3"/>
          <w:rFonts w:ascii="Times New Roman" w:hAnsi="Times New Roman" w:cs="Times New Roman"/>
          <w:color w:val="FF0000"/>
          <w:shd w:val="clear" w:color="auto" w:fill="FFFFFF"/>
        </w:rPr>
        <w:t>ВНИМАНИЕ!</w:t>
      </w:r>
      <w:r w:rsidRPr="00E67C8A">
        <w:rPr>
          <w:rStyle w:val="a3"/>
          <w:rFonts w:ascii="Times New Roman" w:hAnsi="Times New Roman" w:cs="Times New Roman"/>
          <w:color w:val="111111"/>
          <w:shd w:val="clear" w:color="auto" w:fill="FFFFFF"/>
        </w:rPr>
        <w:t> В связи с требованиями Управления Роспотребнадзора по Республике Татарстан, просьба на экскурсии иметь маску.</w:t>
      </w:r>
    </w:p>
    <w:p w:rsidR="000549FA" w:rsidRPr="00E67C8A" w:rsidRDefault="000549FA" w:rsidP="00E67C8A">
      <w:pPr>
        <w:spacing w:line="240" w:lineRule="auto"/>
        <w:ind w:left="-851" w:right="-454"/>
        <w:rPr>
          <w:rStyle w:val="a3"/>
          <w:rFonts w:ascii="Times New Roman" w:hAnsi="Times New Roman" w:cs="Times New Roman"/>
          <w:b w:val="0"/>
          <w:color w:val="111111"/>
          <w:shd w:val="clear" w:color="auto" w:fill="FFFFFF"/>
        </w:rPr>
      </w:pPr>
      <w:r w:rsidRPr="00E67C8A">
        <w:rPr>
          <w:rFonts w:ascii="Times New Roman" w:eastAsia="Times New Roman" w:hAnsi="Times New Roman" w:cs="Times New Roman"/>
          <w:color w:val="212529"/>
          <w:lang w:eastAsia="ru-RU"/>
        </w:rPr>
        <w:t>Туроператор оставляет за собой право на внесение изменений в порядок посещения экскурсионных объектов или замену их на равноценные, не изменяя полного объема предоставляемых услуг.</w:t>
      </w:r>
    </w:p>
    <w:p w:rsidR="000549FA" w:rsidRPr="00E67C8A" w:rsidRDefault="000549FA" w:rsidP="00E67C8A">
      <w:pPr>
        <w:spacing w:line="240" w:lineRule="auto"/>
        <w:ind w:left="-851" w:right="-454"/>
        <w:jc w:val="center"/>
        <w:rPr>
          <w:rFonts w:ascii="Times New Roman" w:hAnsi="Times New Roman" w:cs="Times New Roman"/>
          <w:b/>
          <w:bCs/>
          <w:color w:val="111111"/>
          <w:shd w:val="clear" w:color="auto" w:fill="FFFFFF"/>
        </w:rPr>
      </w:pPr>
      <w:r w:rsidRPr="00E67C8A">
        <w:rPr>
          <w:rStyle w:val="a3"/>
          <w:rFonts w:ascii="Times New Roman" w:hAnsi="Times New Roman" w:cs="Times New Roman"/>
          <w:color w:val="111111"/>
          <w:shd w:val="clear" w:color="auto" w:fill="FFFFFF"/>
        </w:rPr>
        <w:t>Желаем Вам приятного путешествия!</w:t>
      </w:r>
    </w:p>
    <w:p w:rsidR="000549FA" w:rsidRPr="000E4B56" w:rsidRDefault="000549FA" w:rsidP="000549F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9FA" w:rsidRDefault="000549FA" w:rsidP="000549FA">
      <w:pPr>
        <w:spacing w:line="240" w:lineRule="auto"/>
        <w:ind w:firstLine="0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eastAsia="ru-RU"/>
        </w:rPr>
      </w:pPr>
    </w:p>
    <w:p w:rsidR="000549FA" w:rsidRPr="000E4B56" w:rsidRDefault="000549FA" w:rsidP="009E4CC5">
      <w:pPr>
        <w:shd w:val="clear" w:color="auto" w:fill="FFFFFF"/>
        <w:spacing w:line="240" w:lineRule="auto"/>
        <w:ind w:firstLine="0"/>
        <w:outlineLvl w:val="2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sectPr w:rsidR="000549FA" w:rsidRPr="000E4B56" w:rsidSect="004C7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7161"/>
    <w:multiLevelType w:val="multilevel"/>
    <w:tmpl w:val="BC86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14E63"/>
    <w:multiLevelType w:val="multilevel"/>
    <w:tmpl w:val="C908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211B9"/>
    <w:multiLevelType w:val="multilevel"/>
    <w:tmpl w:val="15E2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B17BA"/>
    <w:multiLevelType w:val="hybridMultilevel"/>
    <w:tmpl w:val="F2147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B68CE"/>
    <w:multiLevelType w:val="multilevel"/>
    <w:tmpl w:val="D13C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3060DA"/>
    <w:multiLevelType w:val="multilevel"/>
    <w:tmpl w:val="AA18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D716EE"/>
    <w:multiLevelType w:val="multilevel"/>
    <w:tmpl w:val="BB3E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5101E1"/>
    <w:multiLevelType w:val="multilevel"/>
    <w:tmpl w:val="9124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8E4D92"/>
    <w:multiLevelType w:val="multilevel"/>
    <w:tmpl w:val="DA9A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0D3838"/>
    <w:multiLevelType w:val="multilevel"/>
    <w:tmpl w:val="F708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2148"/>
    <w:rsid w:val="0002654B"/>
    <w:rsid w:val="000549FA"/>
    <w:rsid w:val="000E6B6A"/>
    <w:rsid w:val="000E6F0F"/>
    <w:rsid w:val="00120617"/>
    <w:rsid w:val="00133FE6"/>
    <w:rsid w:val="0014048C"/>
    <w:rsid w:val="00181157"/>
    <w:rsid w:val="001F2148"/>
    <w:rsid w:val="00260CFE"/>
    <w:rsid w:val="002B3F99"/>
    <w:rsid w:val="00353E2D"/>
    <w:rsid w:val="003C2B59"/>
    <w:rsid w:val="0040402A"/>
    <w:rsid w:val="004C71FA"/>
    <w:rsid w:val="004E7FA5"/>
    <w:rsid w:val="00562988"/>
    <w:rsid w:val="005C0EF3"/>
    <w:rsid w:val="005E1CE4"/>
    <w:rsid w:val="007655F5"/>
    <w:rsid w:val="007D71C5"/>
    <w:rsid w:val="00834AE1"/>
    <w:rsid w:val="008C2195"/>
    <w:rsid w:val="009E4CC5"/>
    <w:rsid w:val="00A84183"/>
    <w:rsid w:val="00B313A4"/>
    <w:rsid w:val="00C545CF"/>
    <w:rsid w:val="00C65F48"/>
    <w:rsid w:val="00D2055F"/>
    <w:rsid w:val="00D820A7"/>
    <w:rsid w:val="00DB215B"/>
    <w:rsid w:val="00DB6732"/>
    <w:rsid w:val="00E67C8A"/>
    <w:rsid w:val="00EA56EE"/>
    <w:rsid w:val="00EE753C"/>
    <w:rsid w:val="00F469B8"/>
    <w:rsid w:val="00FB5A37"/>
    <w:rsid w:val="00FE0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E4CC5"/>
    <w:rPr>
      <w:b/>
      <w:bCs/>
    </w:rPr>
  </w:style>
  <w:style w:type="paragraph" w:styleId="a4">
    <w:name w:val="List Paragraph"/>
    <w:basedOn w:val="a"/>
    <w:uiPriority w:val="34"/>
    <w:qFormat/>
    <w:rsid w:val="00DB6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E4CC5"/>
    <w:rPr>
      <w:b/>
      <w:bCs/>
    </w:rPr>
  </w:style>
  <w:style w:type="paragraph" w:styleId="a4">
    <w:name w:val="List Paragraph"/>
    <w:basedOn w:val="a"/>
    <w:uiPriority w:val="34"/>
    <w:qFormat/>
    <w:rsid w:val="00DB67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sedykh</cp:lastModifiedBy>
  <cp:revision>2</cp:revision>
  <dcterms:created xsi:type="dcterms:W3CDTF">2022-02-15T08:05:00Z</dcterms:created>
  <dcterms:modified xsi:type="dcterms:W3CDTF">2022-02-15T08:05:00Z</dcterms:modified>
</cp:coreProperties>
</file>